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3FA" w:rsidRPr="00E90436" w:rsidRDefault="004713FA" w:rsidP="004713FA">
      <w:pPr>
        <w:widowControl/>
        <w:rPr>
          <w:rFonts w:ascii="標楷體" w:eastAsia="標楷體" w:hAnsi="標楷體"/>
          <w:color w:val="000000"/>
          <w:spacing w:val="20"/>
          <w:sz w:val="28"/>
          <w:szCs w:val="28"/>
        </w:rPr>
      </w:pPr>
      <w:r>
        <w:rPr>
          <w:rFonts w:ascii="標楷體" w:eastAsia="標楷體" w:hAnsi="標楷體" w:hint="eastAsia"/>
          <w:color w:val="000000"/>
          <w:spacing w:val="20"/>
          <w:sz w:val="28"/>
          <w:szCs w:val="28"/>
        </w:rPr>
        <w:t>附件一、台北年貨大街系列活動介紹</w:t>
      </w:r>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2"/>
        <w:gridCol w:w="5216"/>
        <w:gridCol w:w="2949"/>
        <w:gridCol w:w="1285"/>
      </w:tblGrid>
      <w:tr w:rsidR="004713FA" w:rsidTr="00A90BA5">
        <w:trPr>
          <w:jc w:val="center"/>
        </w:trPr>
        <w:tc>
          <w:tcPr>
            <w:tcW w:w="1572" w:type="dxa"/>
            <w:shd w:val="clear" w:color="auto" w:fill="FBD4B4" w:themeFill="accent6" w:themeFillTint="66"/>
            <w:vAlign w:val="center"/>
          </w:tcPr>
          <w:p w:rsidR="004713FA" w:rsidRPr="00103E97" w:rsidRDefault="004713FA" w:rsidP="00A90BA5">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活動名稱</w:t>
            </w:r>
          </w:p>
        </w:tc>
        <w:tc>
          <w:tcPr>
            <w:tcW w:w="5216" w:type="dxa"/>
            <w:shd w:val="clear" w:color="auto" w:fill="FBD4B4" w:themeFill="accent6" w:themeFillTint="66"/>
            <w:vAlign w:val="center"/>
          </w:tcPr>
          <w:p w:rsidR="004713FA" w:rsidRPr="00103E97" w:rsidRDefault="004713FA" w:rsidP="00A90BA5">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說明</w:t>
            </w:r>
          </w:p>
        </w:tc>
        <w:tc>
          <w:tcPr>
            <w:tcW w:w="2949" w:type="dxa"/>
            <w:shd w:val="clear" w:color="auto" w:fill="FBD4B4" w:themeFill="accent6" w:themeFillTint="66"/>
            <w:vAlign w:val="center"/>
          </w:tcPr>
          <w:p w:rsidR="004713FA" w:rsidRPr="00103E97" w:rsidRDefault="004713FA" w:rsidP="00A90BA5">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時間</w:t>
            </w:r>
          </w:p>
        </w:tc>
        <w:tc>
          <w:tcPr>
            <w:tcW w:w="1285" w:type="dxa"/>
            <w:shd w:val="clear" w:color="auto" w:fill="FBD4B4" w:themeFill="accent6" w:themeFillTint="66"/>
            <w:vAlign w:val="center"/>
          </w:tcPr>
          <w:p w:rsidR="004713FA" w:rsidRPr="00103E97" w:rsidRDefault="004713FA" w:rsidP="00A90BA5">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地點</w:t>
            </w:r>
          </w:p>
        </w:tc>
      </w:tr>
      <w:tr w:rsidR="004713FA" w:rsidTr="00A90BA5">
        <w:trPr>
          <w:trHeight w:val="501"/>
          <w:jc w:val="center"/>
        </w:trPr>
        <w:tc>
          <w:tcPr>
            <w:tcW w:w="1572" w:type="dxa"/>
            <w:shd w:val="clear" w:color="auto" w:fill="auto"/>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特選年貨快閃櫥窗</w:t>
            </w:r>
          </w:p>
        </w:tc>
        <w:tc>
          <w:tcPr>
            <w:tcW w:w="5216" w:type="dxa"/>
            <w:shd w:val="clear" w:color="auto" w:fill="auto"/>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不知道過年該買什麼好料入菜嗎? 沒有時間挑選過年伴手禮嗎?</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「特選年貨快閃櫥窗」結合大稻埕在地經典和創新店家，展出好吃、好買的年貨，讓您快速入門年貨知識！</w:t>
            </w:r>
          </w:p>
        </w:tc>
        <w:tc>
          <w:tcPr>
            <w:tcW w:w="2949" w:type="dxa"/>
            <w:shd w:val="clear" w:color="auto" w:fill="auto"/>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01(四)</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w:t>
            </w:r>
            <w:r w:rsidRPr="002D55AD">
              <w:rPr>
                <w:rFonts w:ascii="標楷體" w:eastAsia="標楷體" w:hAnsi="標楷體"/>
                <w:color w:val="000000"/>
                <w:spacing w:val="20"/>
                <w:szCs w:val="26"/>
              </w:rPr>
              <w:t>2/</w:t>
            </w:r>
            <w:r w:rsidRPr="002D55AD">
              <w:rPr>
                <w:rFonts w:ascii="標楷體" w:eastAsia="標楷體" w:hAnsi="標楷體" w:hint="eastAsia"/>
                <w:color w:val="000000"/>
                <w:spacing w:val="20"/>
                <w:szCs w:val="26"/>
              </w:rPr>
              <w:t>14(三)</w:t>
            </w:r>
          </w:p>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13:00-21:00</w:t>
            </w:r>
          </w:p>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(02/14至18:00)</w:t>
            </w:r>
          </w:p>
        </w:tc>
        <w:tc>
          <w:tcPr>
            <w:tcW w:w="1285" w:type="dxa"/>
            <w:shd w:val="clear" w:color="auto" w:fill="auto"/>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r w:rsidR="004713FA" w:rsidTr="00A90BA5">
        <w:trPr>
          <w:jc w:val="center"/>
        </w:trPr>
        <w:tc>
          <w:tcPr>
            <w:tcW w:w="1572" w:type="dxa"/>
            <w:shd w:val="clear" w:color="auto" w:fill="D9D9D9" w:themeFill="background1" w:themeFillShade="D9"/>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新派年菜懶人包</w:t>
            </w:r>
          </w:p>
        </w:tc>
        <w:tc>
          <w:tcPr>
            <w:tcW w:w="5216" w:type="dxa"/>
            <w:shd w:val="clear" w:color="auto" w:fill="D9D9D9" w:themeFill="background1" w:themeFillShade="D9"/>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想在廚房幫忙卻缺少廚藝嗎？</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大稻埕老店二代和在地私廚福來許攜手合作，告訴您年菜新作法，讓您輕鬆學年菜，團圓飯時露一手！</w:t>
            </w:r>
          </w:p>
        </w:tc>
        <w:tc>
          <w:tcPr>
            <w:tcW w:w="2949" w:type="dxa"/>
            <w:shd w:val="clear" w:color="auto" w:fill="D9D9D9" w:themeFill="background1" w:themeFillShade="D9"/>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02/04(日</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、02/10(六</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、02/11(日)</w:t>
            </w:r>
            <w:r w:rsidRPr="002D55AD">
              <w:rPr>
                <w:rFonts w:ascii="標楷體" w:eastAsia="標楷體" w:hAnsi="標楷體"/>
                <w:color w:val="000000"/>
                <w:spacing w:val="20"/>
                <w:szCs w:val="26"/>
              </w:rPr>
              <w:br/>
            </w:r>
            <w:r w:rsidRPr="002D55AD">
              <w:rPr>
                <w:rFonts w:ascii="標楷體" w:eastAsia="標楷體" w:hAnsi="標楷體" w:hint="eastAsia"/>
                <w:color w:val="000000"/>
                <w:spacing w:val="20"/>
                <w:szCs w:val="26"/>
              </w:rPr>
              <w:t>15:00-16:00</w:t>
            </w:r>
          </w:p>
        </w:tc>
        <w:tc>
          <w:tcPr>
            <w:tcW w:w="1285" w:type="dxa"/>
            <w:shd w:val="clear" w:color="auto" w:fill="D9D9D9" w:themeFill="background1" w:themeFillShade="D9"/>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r w:rsidR="004713FA" w:rsidTr="00A90BA5">
        <w:trPr>
          <w:jc w:val="center"/>
        </w:trPr>
        <w:tc>
          <w:tcPr>
            <w:tcW w:w="1572" w:type="dxa"/>
            <w:shd w:val="clear" w:color="auto" w:fill="auto"/>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拜年貼圖產生器</w:t>
            </w:r>
          </w:p>
        </w:tc>
        <w:tc>
          <w:tcPr>
            <w:tcW w:w="5216" w:type="dxa"/>
            <w:shd w:val="clear" w:color="auto" w:fill="auto"/>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過年老問題不知道怎麼回答嗎？常傳送的拜年貼圖膩了嗎？</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來拍照體驗區為自己拍一組最實用的拜年圖，獨一無二專屬於您之外，還可以說出內心話，過年回line就用它！現場還有AR體驗，快來跟今年發財金六萌犬一起互動拍照吧！</w:t>
            </w:r>
          </w:p>
        </w:tc>
        <w:tc>
          <w:tcPr>
            <w:tcW w:w="2949" w:type="dxa"/>
            <w:shd w:val="clear" w:color="auto" w:fill="auto"/>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02/01(四)-02/14(三)</w:t>
            </w:r>
          </w:p>
          <w:p w:rsidR="004713FA" w:rsidRPr="002D55AD" w:rsidRDefault="004713FA" w:rsidP="00BB0237">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13:00-21:00</w:t>
            </w:r>
          </w:p>
        </w:tc>
        <w:tc>
          <w:tcPr>
            <w:tcW w:w="1285" w:type="dxa"/>
            <w:shd w:val="clear" w:color="auto" w:fill="auto"/>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r w:rsidR="004713FA" w:rsidTr="00A90BA5">
        <w:trPr>
          <w:jc w:val="center"/>
        </w:trPr>
        <w:tc>
          <w:tcPr>
            <w:tcW w:w="1572" w:type="dxa"/>
            <w:shd w:val="clear" w:color="auto" w:fill="D9D9D9" w:themeFill="background1" w:themeFillShade="D9"/>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扮裝年味普拉斯</w:t>
            </w:r>
          </w:p>
        </w:tc>
        <w:tc>
          <w:tcPr>
            <w:tcW w:w="5216" w:type="dxa"/>
            <w:shd w:val="clear" w:color="auto" w:fill="D9D9D9" w:themeFill="background1" w:themeFillShade="D9"/>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穿新衣、戴新帽，還要加上復古元素，讓過年服裝更有年味！</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永樂廣場拍照體驗區加碼復古服飾換裝，穿上它再拍一組拜年貼圖，今年過年最有誠意的拜年圖非您莫屬！</w:t>
            </w:r>
          </w:p>
        </w:tc>
        <w:tc>
          <w:tcPr>
            <w:tcW w:w="2949" w:type="dxa"/>
            <w:shd w:val="clear" w:color="auto" w:fill="D9D9D9" w:themeFill="background1" w:themeFillShade="D9"/>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02/03(六)、02/04(日) 02/10(六</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、02/11(日)</w:t>
            </w:r>
          </w:p>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14:00-18:00</w:t>
            </w:r>
          </w:p>
        </w:tc>
        <w:tc>
          <w:tcPr>
            <w:tcW w:w="1285" w:type="dxa"/>
            <w:shd w:val="clear" w:color="auto" w:fill="D9D9D9" w:themeFill="background1" w:themeFillShade="D9"/>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r w:rsidR="004713FA" w:rsidTr="00A90BA5">
        <w:trPr>
          <w:jc w:val="center"/>
        </w:trPr>
        <w:tc>
          <w:tcPr>
            <w:tcW w:w="1572" w:type="dxa"/>
            <w:shd w:val="clear" w:color="auto" w:fill="auto"/>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悄悄話紅包袋</w:t>
            </w:r>
          </w:p>
        </w:tc>
        <w:tc>
          <w:tcPr>
            <w:tcW w:w="5216" w:type="dxa"/>
            <w:shd w:val="clear" w:color="auto" w:fill="auto"/>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過年紅包是門大學問，包多包少不如包得巧，還得讓收紅包的人知道您的用心良苦。</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「悄悄話紅包袋」幫您說出不易說出的內心話，來這裡製作最真心的紅包袋吧！</w:t>
            </w:r>
          </w:p>
        </w:tc>
        <w:tc>
          <w:tcPr>
            <w:tcW w:w="2949" w:type="dxa"/>
            <w:shd w:val="clear" w:color="auto" w:fill="auto"/>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02/03(六)、02/04(日) 02/10(六</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、02/11(日)</w:t>
            </w:r>
          </w:p>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14:00-18:00</w:t>
            </w:r>
          </w:p>
        </w:tc>
        <w:tc>
          <w:tcPr>
            <w:tcW w:w="1285" w:type="dxa"/>
            <w:shd w:val="clear" w:color="auto" w:fill="auto"/>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r w:rsidR="004713FA" w:rsidTr="00A90BA5">
        <w:trPr>
          <w:jc w:val="center"/>
        </w:trPr>
        <w:tc>
          <w:tcPr>
            <w:tcW w:w="1572" w:type="dxa"/>
            <w:shd w:val="clear" w:color="auto" w:fill="D9D9D9" w:themeFill="background1" w:themeFillShade="D9"/>
            <w:vAlign w:val="center"/>
          </w:tcPr>
          <w:p w:rsidR="004713FA" w:rsidRPr="00103E97" w:rsidRDefault="004713FA" w:rsidP="00A90BA5">
            <w:pPr>
              <w:snapToGrid w:val="0"/>
              <w:spacing w:line="400" w:lineRule="exact"/>
              <w:jc w:val="center"/>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年度一字創意斗方</w:t>
            </w:r>
          </w:p>
        </w:tc>
        <w:tc>
          <w:tcPr>
            <w:tcW w:w="5216" w:type="dxa"/>
            <w:shd w:val="clear" w:color="auto" w:fill="D9D9D9" w:themeFill="background1" w:themeFillShade="D9"/>
            <w:vAlign w:val="center"/>
          </w:tcPr>
          <w:p w:rsidR="004713FA"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喜歡求神問卜今年的運勢嗎？</w:t>
            </w:r>
          </w:p>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不如自己寫出屬於您的年度一字，用正向力量開啟今年的好運，還可以讓斗方成為最潮、最ㄎ一ㄤ的春節佈置！</w:t>
            </w:r>
          </w:p>
        </w:tc>
        <w:tc>
          <w:tcPr>
            <w:tcW w:w="2949" w:type="dxa"/>
            <w:shd w:val="clear" w:color="auto" w:fill="D9D9D9" w:themeFill="background1" w:themeFillShade="D9"/>
            <w:vAlign w:val="center"/>
          </w:tcPr>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02/03(六)、02/04(日) 02/10(六</w:t>
            </w:r>
            <w:r w:rsidRPr="002D55AD">
              <w:rPr>
                <w:rFonts w:ascii="標楷體" w:eastAsia="標楷體" w:hAnsi="標楷體"/>
                <w:color w:val="000000"/>
                <w:spacing w:val="20"/>
                <w:szCs w:val="26"/>
              </w:rPr>
              <w:t>）</w:t>
            </w:r>
            <w:r w:rsidRPr="002D55AD">
              <w:rPr>
                <w:rFonts w:ascii="標楷體" w:eastAsia="標楷體" w:hAnsi="標楷體" w:hint="eastAsia"/>
                <w:color w:val="000000"/>
                <w:spacing w:val="20"/>
                <w:szCs w:val="26"/>
              </w:rPr>
              <w:t>、02/11(日)</w:t>
            </w:r>
          </w:p>
          <w:p w:rsidR="004713FA" w:rsidRPr="002D55AD" w:rsidRDefault="004713FA" w:rsidP="00A90BA5">
            <w:pPr>
              <w:snapToGrid w:val="0"/>
              <w:spacing w:line="400" w:lineRule="exact"/>
              <w:jc w:val="center"/>
              <w:rPr>
                <w:rFonts w:ascii="標楷體" w:eastAsia="標楷體" w:hAnsi="標楷體"/>
                <w:color w:val="000000"/>
                <w:spacing w:val="20"/>
                <w:szCs w:val="26"/>
              </w:rPr>
            </w:pPr>
            <w:r w:rsidRPr="002D55AD">
              <w:rPr>
                <w:rFonts w:ascii="標楷體" w:eastAsia="標楷體" w:hAnsi="標楷體" w:hint="eastAsia"/>
                <w:color w:val="000000"/>
                <w:spacing w:val="20"/>
                <w:szCs w:val="26"/>
              </w:rPr>
              <w:t>14:00-18:00</w:t>
            </w:r>
          </w:p>
        </w:tc>
        <w:tc>
          <w:tcPr>
            <w:tcW w:w="1285" w:type="dxa"/>
            <w:shd w:val="clear" w:color="auto" w:fill="D9D9D9" w:themeFill="background1" w:themeFillShade="D9"/>
            <w:vAlign w:val="center"/>
          </w:tcPr>
          <w:p w:rsidR="004713FA" w:rsidRPr="00103E97" w:rsidRDefault="004713FA" w:rsidP="00A90BA5">
            <w:pPr>
              <w:snapToGrid w:val="0"/>
              <w:spacing w:line="400" w:lineRule="exact"/>
              <w:rPr>
                <w:rFonts w:ascii="標楷體" w:eastAsia="標楷體" w:hAnsi="標楷體"/>
                <w:color w:val="000000"/>
                <w:spacing w:val="20"/>
                <w:sz w:val="28"/>
                <w:szCs w:val="28"/>
              </w:rPr>
            </w:pPr>
            <w:r>
              <w:rPr>
                <w:rFonts w:ascii="標楷體" w:eastAsia="標楷體" w:hAnsi="標楷體" w:hint="eastAsia"/>
                <w:color w:val="000000"/>
                <w:spacing w:val="20"/>
                <w:sz w:val="28"/>
                <w:szCs w:val="28"/>
              </w:rPr>
              <w:t>迪化街永樂廣場前</w:t>
            </w:r>
          </w:p>
        </w:tc>
      </w:tr>
    </w:tbl>
    <w:p w:rsidR="00F963B0" w:rsidRDefault="00043429" w:rsidP="00F963B0">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lastRenderedPageBreak/>
        <w:t>附件二</w:t>
      </w:r>
      <w:r w:rsidR="00F963B0" w:rsidRPr="007740F5">
        <w:rPr>
          <w:rFonts w:ascii="標楷體" w:eastAsia="標楷體" w:hAnsi="標楷體" w:hint="eastAsia"/>
          <w:color w:val="000000"/>
          <w:spacing w:val="20"/>
          <w:sz w:val="28"/>
          <w:szCs w:val="28"/>
        </w:rPr>
        <w:t>、</w:t>
      </w:r>
      <w:r w:rsidR="00816F8D" w:rsidRPr="007740F5">
        <w:rPr>
          <w:rFonts w:ascii="標楷體" w:eastAsia="標楷體" w:hAnsi="標楷體" w:hint="eastAsia"/>
          <w:color w:val="000000"/>
          <w:spacing w:val="20"/>
          <w:sz w:val="28"/>
          <w:szCs w:val="28"/>
        </w:rPr>
        <w:t>市長</w:t>
      </w:r>
      <w:r w:rsidR="00605391" w:rsidRPr="007740F5">
        <w:rPr>
          <w:rFonts w:ascii="標楷體" w:eastAsia="標楷體" w:hAnsi="標楷體" w:hint="eastAsia"/>
          <w:color w:val="000000"/>
          <w:spacing w:val="20"/>
          <w:sz w:val="28"/>
          <w:szCs w:val="28"/>
        </w:rPr>
        <w:t>發送發財金</w:t>
      </w:r>
      <w:r w:rsidR="00816F8D" w:rsidRPr="007740F5">
        <w:rPr>
          <w:rFonts w:ascii="標楷體" w:eastAsia="標楷體" w:hAnsi="標楷體" w:hint="eastAsia"/>
          <w:color w:val="000000"/>
          <w:spacing w:val="20"/>
          <w:sz w:val="28"/>
          <w:szCs w:val="28"/>
        </w:rPr>
        <w:t>紅包</w:t>
      </w:r>
      <w:r w:rsidR="00F963B0" w:rsidRPr="007740F5">
        <w:rPr>
          <w:rFonts w:ascii="標楷體" w:eastAsia="標楷體" w:hAnsi="標楷體" w:hint="eastAsia"/>
          <w:color w:val="000000"/>
          <w:spacing w:val="20"/>
          <w:sz w:val="28"/>
          <w:szCs w:val="28"/>
        </w:rPr>
        <w:t>活動時間資訊表</w:t>
      </w:r>
    </w:p>
    <w:p w:rsidR="00F96925" w:rsidRDefault="00F96925" w:rsidP="00F963B0">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※實際開始發送時間會依現場情況微調</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6524"/>
        <w:gridCol w:w="3260"/>
      </w:tblGrid>
      <w:tr w:rsidR="00F963B0" w:rsidRPr="00D46BE4" w:rsidTr="00057FFD">
        <w:trPr>
          <w:trHeight w:val="299"/>
        </w:trPr>
        <w:tc>
          <w:tcPr>
            <w:tcW w:w="530" w:type="dxa"/>
            <w:shd w:val="clear" w:color="auto" w:fill="F2DBDB" w:themeFill="accent2" w:themeFillTint="33"/>
          </w:tcPr>
          <w:p w:rsidR="00F963B0" w:rsidRPr="00D46BE4" w:rsidRDefault="00F963B0" w:rsidP="008776BF">
            <w:pPr>
              <w:snapToGrid w:val="0"/>
              <w:rPr>
                <w:rFonts w:ascii="標楷體" w:eastAsia="標楷體" w:hAnsi="標楷體"/>
                <w:sz w:val="28"/>
                <w:szCs w:val="28"/>
              </w:rPr>
            </w:pPr>
          </w:p>
        </w:tc>
        <w:tc>
          <w:tcPr>
            <w:tcW w:w="6524" w:type="dxa"/>
            <w:shd w:val="clear" w:color="auto" w:fill="F2DBDB" w:themeFill="accent2" w:themeFillTint="33"/>
          </w:tcPr>
          <w:p w:rsidR="00F963B0" w:rsidRPr="00D46BE4" w:rsidRDefault="00F963B0" w:rsidP="008776BF">
            <w:pPr>
              <w:snapToGrid w:val="0"/>
              <w:rPr>
                <w:rFonts w:ascii="標楷體" w:eastAsia="標楷體" w:hAnsi="標楷體"/>
                <w:sz w:val="28"/>
                <w:szCs w:val="28"/>
              </w:rPr>
            </w:pPr>
            <w:r w:rsidRPr="00D46BE4">
              <w:rPr>
                <w:rFonts w:ascii="標楷體" w:eastAsia="標楷體" w:hAnsi="標楷體" w:hint="eastAsia"/>
                <w:sz w:val="28"/>
                <w:szCs w:val="28"/>
              </w:rPr>
              <w:t>商圈名稱活動</w:t>
            </w:r>
          </w:p>
        </w:tc>
        <w:tc>
          <w:tcPr>
            <w:tcW w:w="3260" w:type="dxa"/>
            <w:shd w:val="clear" w:color="auto" w:fill="F2DBDB" w:themeFill="accent2" w:themeFillTint="33"/>
          </w:tcPr>
          <w:p w:rsidR="00F963B0" w:rsidRPr="00D46BE4" w:rsidRDefault="00F96925" w:rsidP="008776BF">
            <w:pPr>
              <w:snapToGrid w:val="0"/>
              <w:rPr>
                <w:rFonts w:ascii="標楷體" w:eastAsia="標楷體" w:hAnsi="標楷體"/>
                <w:sz w:val="28"/>
                <w:szCs w:val="28"/>
              </w:rPr>
            </w:pPr>
            <w:r>
              <w:rPr>
                <w:rFonts w:ascii="標楷體" w:eastAsia="標楷體" w:hAnsi="標楷體" w:hint="eastAsia"/>
                <w:sz w:val="28"/>
                <w:szCs w:val="28"/>
              </w:rPr>
              <w:t>預計</w:t>
            </w:r>
            <w:r w:rsidR="00057FFD">
              <w:rPr>
                <w:rFonts w:ascii="標楷體" w:eastAsia="標楷體" w:hAnsi="標楷體" w:hint="eastAsia"/>
                <w:sz w:val="28"/>
                <w:szCs w:val="28"/>
              </w:rPr>
              <w:t>開始</w:t>
            </w:r>
            <w:r w:rsidR="004743DC">
              <w:rPr>
                <w:rFonts w:ascii="標楷體" w:eastAsia="標楷體" w:hAnsi="標楷體" w:hint="eastAsia"/>
                <w:sz w:val="28"/>
                <w:szCs w:val="28"/>
              </w:rPr>
              <w:t>發送</w:t>
            </w:r>
            <w:r w:rsidR="00F963B0" w:rsidRPr="00D46BE4">
              <w:rPr>
                <w:rFonts w:ascii="標楷體" w:eastAsia="標楷體" w:hAnsi="標楷體" w:hint="eastAsia"/>
                <w:sz w:val="28"/>
                <w:szCs w:val="28"/>
              </w:rPr>
              <w:t>時間</w:t>
            </w:r>
          </w:p>
        </w:tc>
      </w:tr>
      <w:tr w:rsidR="00F963B0" w:rsidRPr="00D46BE4" w:rsidTr="00057FFD">
        <w:trPr>
          <w:trHeight w:val="720"/>
        </w:trPr>
        <w:tc>
          <w:tcPr>
            <w:tcW w:w="530" w:type="dxa"/>
            <w:shd w:val="clear" w:color="auto" w:fill="auto"/>
            <w:vAlign w:val="center"/>
          </w:tcPr>
          <w:p w:rsidR="00F963B0" w:rsidRPr="00D46BE4" w:rsidRDefault="00780C1D" w:rsidP="00573B77">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1</w:t>
            </w:r>
          </w:p>
        </w:tc>
        <w:tc>
          <w:tcPr>
            <w:tcW w:w="6524" w:type="dxa"/>
            <w:shd w:val="clear" w:color="auto" w:fill="auto"/>
            <w:vAlign w:val="center"/>
          </w:tcPr>
          <w:p w:rsidR="004743DC" w:rsidRPr="00FB78F2" w:rsidRDefault="00F963B0" w:rsidP="00573B77">
            <w:pPr>
              <w:snapToGrid w:val="0"/>
              <w:spacing w:line="400" w:lineRule="exact"/>
              <w:jc w:val="both"/>
              <w:rPr>
                <w:rFonts w:ascii="標楷體" w:eastAsia="標楷體" w:hAnsi="標楷體"/>
                <w:sz w:val="28"/>
                <w:szCs w:val="28"/>
              </w:rPr>
            </w:pPr>
            <w:r w:rsidRPr="00FB78F2">
              <w:rPr>
                <w:rFonts w:ascii="標楷體" w:eastAsia="標楷體" w:hAnsi="標楷體" w:hint="eastAsia"/>
                <w:sz w:val="28"/>
                <w:szCs w:val="28"/>
              </w:rPr>
              <w:t>迪化、寧夏商圈</w:t>
            </w:r>
            <w:r w:rsidR="004743DC" w:rsidRPr="00FB78F2">
              <w:rPr>
                <w:rFonts w:ascii="標楷體" w:eastAsia="標楷體" w:hAnsi="標楷體" w:hint="eastAsia"/>
                <w:sz w:val="28"/>
                <w:szCs w:val="28"/>
              </w:rPr>
              <w:t>拜年活動</w:t>
            </w:r>
            <w:r w:rsidR="00ED01AB" w:rsidRPr="00FB78F2">
              <w:rPr>
                <w:rFonts w:ascii="標楷體" w:eastAsia="標楷體" w:hAnsi="標楷體" w:hint="eastAsia"/>
                <w:sz w:val="28"/>
                <w:szCs w:val="28"/>
              </w:rPr>
              <w:t>：</w:t>
            </w:r>
          </w:p>
          <w:p w:rsidR="00F963B0" w:rsidRPr="00FB78F2" w:rsidRDefault="004D40CF" w:rsidP="00573B77">
            <w:pPr>
              <w:snapToGrid w:val="0"/>
              <w:spacing w:line="400" w:lineRule="exact"/>
              <w:jc w:val="both"/>
              <w:rPr>
                <w:rFonts w:ascii="標楷體" w:eastAsia="標楷體" w:hAnsi="標楷體"/>
                <w:sz w:val="28"/>
                <w:szCs w:val="28"/>
                <w:shd w:val="pct15" w:color="auto" w:fill="FFFFFF"/>
              </w:rPr>
            </w:pPr>
            <w:r>
              <w:rPr>
                <w:rFonts w:ascii="標楷體" w:eastAsia="標楷體" w:hAnsi="標楷體" w:hint="eastAsia"/>
                <w:sz w:val="28"/>
                <w:szCs w:val="28"/>
                <w:shd w:val="pct15" w:color="auto" w:fill="FFFFFF"/>
              </w:rPr>
              <w:t>迪化商圈-永樂廣場舞台區</w:t>
            </w:r>
          </w:p>
          <w:p w:rsidR="00632044" w:rsidRPr="00FB78F2" w:rsidRDefault="004D40CF" w:rsidP="00573B77">
            <w:pPr>
              <w:snapToGrid w:val="0"/>
              <w:spacing w:line="400" w:lineRule="exact"/>
              <w:jc w:val="both"/>
              <w:rPr>
                <w:rFonts w:ascii="標楷體" w:eastAsia="標楷體" w:hAnsi="標楷體"/>
                <w:sz w:val="28"/>
                <w:szCs w:val="28"/>
              </w:rPr>
            </w:pPr>
            <w:r>
              <w:rPr>
                <w:rFonts w:ascii="標楷體" w:eastAsia="標楷體" w:hAnsi="標楷體" w:hint="eastAsia"/>
                <w:sz w:val="28"/>
                <w:szCs w:val="28"/>
                <w:shd w:val="pct15" w:color="auto" w:fill="FFFFFF"/>
              </w:rPr>
              <w:t>寧夏商圈-</w:t>
            </w:r>
            <w:r w:rsidR="00D51874" w:rsidRPr="00934CA8">
              <w:rPr>
                <w:rFonts w:ascii="標楷體" w:eastAsia="標楷體" w:hAnsi="標楷體" w:hint="eastAsia"/>
                <w:sz w:val="28"/>
                <w:szCs w:val="28"/>
                <w:shd w:val="pct15" w:color="auto" w:fill="FFFFFF"/>
              </w:rPr>
              <w:t>寧夏路民生西路口</w:t>
            </w:r>
          </w:p>
        </w:tc>
        <w:tc>
          <w:tcPr>
            <w:tcW w:w="3260" w:type="dxa"/>
            <w:shd w:val="clear" w:color="auto" w:fill="auto"/>
            <w:vAlign w:val="center"/>
          </w:tcPr>
          <w:p w:rsidR="00F963B0"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2</w:t>
            </w:r>
            <w:r w:rsidR="00F963B0" w:rsidRPr="00F96925">
              <w:rPr>
                <w:rFonts w:ascii="標楷體" w:eastAsia="標楷體" w:hAnsi="標楷體" w:hint="eastAsia"/>
                <w:sz w:val="28"/>
                <w:szCs w:val="28"/>
              </w:rPr>
              <w:t>月</w:t>
            </w:r>
            <w:r w:rsidRPr="00F96925">
              <w:rPr>
                <w:rFonts w:ascii="標楷體" w:eastAsia="標楷體" w:hAnsi="標楷體" w:hint="eastAsia"/>
                <w:sz w:val="28"/>
                <w:szCs w:val="28"/>
              </w:rPr>
              <w:t>7</w:t>
            </w:r>
            <w:r w:rsidR="00F963B0" w:rsidRPr="00F96925">
              <w:rPr>
                <w:rFonts w:ascii="標楷體" w:eastAsia="標楷體" w:hAnsi="標楷體" w:hint="eastAsia"/>
                <w:sz w:val="28"/>
                <w:szCs w:val="28"/>
              </w:rPr>
              <w:t>日(</w:t>
            </w:r>
            <w:r w:rsidRPr="00F96925">
              <w:rPr>
                <w:rFonts w:ascii="標楷體" w:eastAsia="標楷體" w:hAnsi="標楷體" w:hint="eastAsia"/>
                <w:sz w:val="28"/>
                <w:szCs w:val="28"/>
              </w:rPr>
              <w:t>三</w:t>
            </w:r>
            <w:r w:rsidR="00F963B0" w:rsidRPr="00F96925">
              <w:rPr>
                <w:rFonts w:ascii="標楷體" w:eastAsia="標楷體" w:hAnsi="標楷體" w:hint="eastAsia"/>
                <w:sz w:val="28"/>
                <w:szCs w:val="28"/>
              </w:rPr>
              <w:t>)</w:t>
            </w:r>
          </w:p>
          <w:p w:rsidR="00D51874" w:rsidRPr="00F96925" w:rsidRDefault="00F963B0"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17</w:t>
            </w:r>
            <w:r w:rsidR="00F310FA" w:rsidRPr="00F96925">
              <w:rPr>
                <w:rFonts w:ascii="標楷體" w:eastAsia="標楷體" w:hAnsi="標楷體" w:hint="eastAsia"/>
                <w:sz w:val="28"/>
                <w:szCs w:val="28"/>
              </w:rPr>
              <w:t>：</w:t>
            </w:r>
            <w:r w:rsidR="00DE370C">
              <w:rPr>
                <w:rFonts w:ascii="標楷體" w:eastAsia="標楷體" w:hAnsi="標楷體" w:hint="eastAsia"/>
                <w:sz w:val="28"/>
                <w:szCs w:val="28"/>
              </w:rPr>
              <w:t>3</w:t>
            </w:r>
            <w:r w:rsidR="00ED01AB" w:rsidRPr="00F96925">
              <w:rPr>
                <w:rFonts w:ascii="標楷體" w:eastAsia="標楷體" w:hAnsi="標楷體" w:hint="eastAsia"/>
                <w:sz w:val="28"/>
                <w:szCs w:val="28"/>
              </w:rPr>
              <w:t>0</w:t>
            </w:r>
          </w:p>
          <w:p w:rsidR="00F963B0" w:rsidRPr="00F96925" w:rsidRDefault="00F96925" w:rsidP="009F6E0D">
            <w:pPr>
              <w:snapToGrid w:val="0"/>
              <w:spacing w:line="400" w:lineRule="exact"/>
              <w:jc w:val="both"/>
              <w:rPr>
                <w:rFonts w:ascii="標楷體" w:eastAsia="標楷體" w:hAnsi="標楷體"/>
                <w:sz w:val="28"/>
                <w:szCs w:val="28"/>
              </w:rPr>
            </w:pPr>
            <w:r w:rsidRPr="009F6E0D">
              <w:rPr>
                <w:rFonts w:ascii="標楷體" w:eastAsia="標楷體" w:hAnsi="標楷體" w:hint="eastAsia"/>
                <w:sz w:val="28"/>
                <w:szCs w:val="28"/>
              </w:rPr>
              <w:t>1</w:t>
            </w:r>
            <w:r w:rsidR="00DE370C">
              <w:rPr>
                <w:rFonts w:ascii="標楷體" w:eastAsia="標楷體" w:hAnsi="標楷體" w:hint="eastAsia"/>
                <w:sz w:val="28"/>
                <w:szCs w:val="28"/>
              </w:rPr>
              <w:t>9</w:t>
            </w:r>
            <w:r w:rsidR="00F310FA" w:rsidRPr="009F6E0D">
              <w:rPr>
                <w:rFonts w:ascii="標楷體" w:eastAsia="標楷體" w:hAnsi="標楷體" w:hint="eastAsia"/>
                <w:sz w:val="28"/>
                <w:szCs w:val="28"/>
              </w:rPr>
              <w:t>：</w:t>
            </w:r>
            <w:r w:rsidR="00DE370C">
              <w:rPr>
                <w:rFonts w:ascii="標楷體" w:eastAsia="標楷體" w:hAnsi="標楷體" w:hint="eastAsia"/>
                <w:sz w:val="28"/>
                <w:szCs w:val="28"/>
              </w:rPr>
              <w:t>0</w:t>
            </w:r>
            <w:r w:rsidR="00F310FA" w:rsidRPr="009F6E0D">
              <w:rPr>
                <w:rFonts w:ascii="標楷體" w:eastAsia="標楷體" w:hAnsi="標楷體" w:hint="eastAsia"/>
                <w:sz w:val="28"/>
                <w:szCs w:val="28"/>
              </w:rPr>
              <w:t>0</w:t>
            </w:r>
            <w:r w:rsidRPr="00F96925">
              <w:rPr>
                <w:rFonts w:ascii="標楷體" w:eastAsia="標楷體" w:hAnsi="標楷體" w:hint="eastAsia"/>
                <w:sz w:val="28"/>
                <w:szCs w:val="28"/>
              </w:rPr>
              <w:t xml:space="preserve"> </w:t>
            </w:r>
            <w:r w:rsidR="0054645F" w:rsidRPr="00F96925">
              <w:rPr>
                <w:rFonts w:ascii="標楷體" w:eastAsia="標楷體" w:hAnsi="標楷體" w:hint="eastAsia"/>
                <w:sz w:val="28"/>
                <w:szCs w:val="28"/>
              </w:rPr>
              <w:t xml:space="preserve"> </w:t>
            </w:r>
          </w:p>
        </w:tc>
      </w:tr>
      <w:tr w:rsidR="00916BD5" w:rsidRPr="00D46BE4" w:rsidTr="00057FFD">
        <w:trPr>
          <w:trHeight w:val="720"/>
        </w:trPr>
        <w:tc>
          <w:tcPr>
            <w:tcW w:w="530" w:type="dxa"/>
            <w:shd w:val="clear" w:color="auto" w:fill="auto"/>
            <w:vAlign w:val="center"/>
          </w:tcPr>
          <w:p w:rsidR="00916BD5" w:rsidRPr="00D46BE4" w:rsidRDefault="00916BD5" w:rsidP="00573B77">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2</w:t>
            </w:r>
          </w:p>
        </w:tc>
        <w:tc>
          <w:tcPr>
            <w:tcW w:w="6524" w:type="dxa"/>
            <w:shd w:val="clear" w:color="auto" w:fill="auto"/>
            <w:vAlign w:val="center"/>
          </w:tcPr>
          <w:p w:rsidR="00916BD5" w:rsidRPr="00934CA8" w:rsidRDefault="00916BD5" w:rsidP="00573B77">
            <w:pPr>
              <w:snapToGrid w:val="0"/>
              <w:spacing w:line="400" w:lineRule="exact"/>
              <w:jc w:val="both"/>
              <w:rPr>
                <w:rFonts w:ascii="標楷體" w:eastAsia="標楷體" w:hAnsi="標楷體"/>
                <w:sz w:val="28"/>
                <w:szCs w:val="28"/>
              </w:rPr>
            </w:pPr>
            <w:r w:rsidRPr="00934CA8">
              <w:rPr>
                <w:rFonts w:ascii="標楷體" w:eastAsia="標楷體" w:hAnsi="標楷體" w:hint="eastAsia"/>
                <w:sz w:val="28"/>
                <w:szCs w:val="28"/>
              </w:rPr>
              <w:t>台北地下街</w:t>
            </w:r>
            <w:r w:rsidR="004D40CF" w:rsidRPr="00934CA8">
              <w:rPr>
                <w:rFonts w:ascii="標楷體" w:eastAsia="標楷體" w:hAnsi="標楷體" w:hint="eastAsia"/>
                <w:sz w:val="28"/>
                <w:szCs w:val="28"/>
              </w:rPr>
              <w:t>、後車站商圈</w:t>
            </w:r>
            <w:r w:rsidRPr="00934CA8">
              <w:rPr>
                <w:rFonts w:ascii="標楷體" w:eastAsia="標楷體" w:hAnsi="標楷體" w:hint="eastAsia"/>
                <w:sz w:val="28"/>
                <w:szCs w:val="28"/>
              </w:rPr>
              <w:t>、華陰街商圈拜年活動：</w:t>
            </w:r>
          </w:p>
          <w:p w:rsidR="00916BD5" w:rsidRPr="00934CA8" w:rsidRDefault="004D40CF" w:rsidP="00573B77">
            <w:pPr>
              <w:snapToGrid w:val="0"/>
              <w:spacing w:line="400" w:lineRule="exact"/>
              <w:jc w:val="both"/>
              <w:rPr>
                <w:rFonts w:ascii="標楷體" w:eastAsia="標楷體" w:hAnsi="標楷體"/>
                <w:sz w:val="28"/>
                <w:szCs w:val="28"/>
                <w:shd w:val="pct15" w:color="auto" w:fill="FFFFFF"/>
              </w:rPr>
            </w:pPr>
            <w:r>
              <w:rPr>
                <w:rFonts w:ascii="標楷體" w:eastAsia="標楷體" w:hAnsi="標楷體" w:hint="eastAsia"/>
                <w:sz w:val="28"/>
                <w:szCs w:val="28"/>
                <w:shd w:val="pct15" w:color="auto" w:fill="FFFFFF"/>
              </w:rPr>
              <w:t>台北</w:t>
            </w:r>
            <w:r w:rsidR="00916BD5" w:rsidRPr="00934CA8">
              <w:rPr>
                <w:rFonts w:ascii="標楷體" w:eastAsia="標楷體" w:hAnsi="標楷體" w:hint="eastAsia"/>
                <w:sz w:val="28"/>
                <w:szCs w:val="28"/>
                <w:shd w:val="pct15" w:color="auto" w:fill="FFFFFF"/>
              </w:rPr>
              <w:t>地下街-</w:t>
            </w:r>
            <w:r w:rsidR="005C318F" w:rsidRPr="00934CA8">
              <w:rPr>
                <w:rFonts w:ascii="標楷體" w:eastAsia="標楷體" w:hAnsi="標楷體" w:hint="eastAsia"/>
                <w:sz w:val="28"/>
                <w:szCs w:val="28"/>
                <w:shd w:val="pct15" w:color="auto" w:fill="FFFFFF"/>
              </w:rPr>
              <w:t>第五</w:t>
            </w:r>
            <w:r w:rsidR="00916BD5" w:rsidRPr="00934CA8">
              <w:rPr>
                <w:rFonts w:ascii="標楷體" w:eastAsia="標楷體" w:hAnsi="標楷體" w:hint="eastAsia"/>
                <w:sz w:val="28"/>
                <w:szCs w:val="28"/>
                <w:shd w:val="pct15" w:color="auto" w:fill="FFFFFF"/>
              </w:rPr>
              <w:t>廣場</w:t>
            </w:r>
          </w:p>
          <w:p w:rsidR="00916BD5" w:rsidRPr="00934CA8" w:rsidRDefault="00916BD5" w:rsidP="00573B77">
            <w:pPr>
              <w:snapToGrid w:val="0"/>
              <w:spacing w:line="400" w:lineRule="exact"/>
              <w:jc w:val="both"/>
              <w:rPr>
                <w:rFonts w:ascii="標楷體" w:eastAsia="標楷體" w:hAnsi="標楷體"/>
                <w:sz w:val="28"/>
                <w:szCs w:val="28"/>
                <w:shd w:val="pct15" w:color="auto" w:fill="FFFFFF"/>
              </w:rPr>
            </w:pPr>
            <w:r w:rsidRPr="00934CA8">
              <w:rPr>
                <w:rFonts w:ascii="標楷體" w:eastAsia="標楷體" w:hAnsi="標楷體" w:hint="eastAsia"/>
                <w:sz w:val="28"/>
                <w:szCs w:val="28"/>
                <w:shd w:val="pct15" w:color="auto" w:fill="FFFFFF"/>
              </w:rPr>
              <w:t>後車站</w:t>
            </w:r>
            <w:r w:rsidR="004D40CF">
              <w:rPr>
                <w:rFonts w:ascii="標楷體" w:eastAsia="標楷體" w:hAnsi="標楷體" w:hint="eastAsia"/>
                <w:sz w:val="28"/>
                <w:szCs w:val="28"/>
                <w:shd w:val="pct15" w:color="auto" w:fill="FFFFFF"/>
              </w:rPr>
              <w:t>商圈</w:t>
            </w:r>
            <w:r w:rsidRPr="00934CA8">
              <w:rPr>
                <w:rFonts w:ascii="標楷體" w:eastAsia="標楷體" w:hAnsi="標楷體" w:hint="eastAsia"/>
                <w:sz w:val="28"/>
                <w:szCs w:val="28"/>
                <w:shd w:val="pct15" w:color="auto" w:fill="FFFFFF"/>
              </w:rPr>
              <w:t>-懷舊廣場</w:t>
            </w:r>
            <w:r w:rsidR="00934CA8" w:rsidRPr="00934CA8">
              <w:rPr>
                <w:rFonts w:ascii="標楷體" w:eastAsia="標楷體" w:hAnsi="標楷體" w:hint="eastAsia"/>
                <w:sz w:val="28"/>
                <w:szCs w:val="28"/>
                <w:shd w:val="pct15" w:color="auto" w:fill="FFFFFF"/>
              </w:rPr>
              <w:t>西側</w:t>
            </w:r>
          </w:p>
          <w:p w:rsidR="00916BD5" w:rsidRPr="00934CA8" w:rsidRDefault="00916BD5" w:rsidP="00573B77">
            <w:pPr>
              <w:snapToGrid w:val="0"/>
              <w:spacing w:line="400" w:lineRule="exact"/>
              <w:jc w:val="both"/>
              <w:rPr>
                <w:rFonts w:ascii="標楷體" w:eastAsia="標楷體" w:hAnsi="標楷體"/>
                <w:sz w:val="28"/>
                <w:szCs w:val="28"/>
              </w:rPr>
            </w:pPr>
            <w:r w:rsidRPr="00934CA8">
              <w:rPr>
                <w:rFonts w:ascii="標楷體" w:eastAsia="標楷體" w:hAnsi="標楷體" w:hint="eastAsia"/>
                <w:sz w:val="28"/>
                <w:szCs w:val="28"/>
                <w:shd w:val="pct15" w:color="auto" w:fill="FFFFFF"/>
              </w:rPr>
              <w:t>華陰街商圈-普濟寺前</w:t>
            </w:r>
          </w:p>
        </w:tc>
        <w:tc>
          <w:tcPr>
            <w:tcW w:w="3260" w:type="dxa"/>
            <w:shd w:val="clear" w:color="auto" w:fill="auto"/>
            <w:vAlign w:val="center"/>
          </w:tcPr>
          <w:p w:rsidR="00916BD5"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2月9日(五)</w:t>
            </w:r>
          </w:p>
          <w:p w:rsidR="00916BD5"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14：</w:t>
            </w:r>
            <w:r w:rsidR="00F96925">
              <w:rPr>
                <w:rFonts w:ascii="標楷體" w:eastAsia="標楷體" w:hAnsi="標楷體" w:hint="eastAsia"/>
                <w:sz w:val="28"/>
                <w:szCs w:val="28"/>
              </w:rPr>
              <w:t>3</w:t>
            </w:r>
            <w:r w:rsidR="00DE370C">
              <w:rPr>
                <w:rFonts w:ascii="標楷體" w:eastAsia="標楷體" w:hAnsi="標楷體" w:hint="eastAsia"/>
                <w:sz w:val="28"/>
                <w:szCs w:val="28"/>
              </w:rPr>
              <w:t>0</w:t>
            </w:r>
          </w:p>
          <w:p w:rsidR="00916BD5"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15：</w:t>
            </w:r>
            <w:r w:rsidR="00F96925">
              <w:rPr>
                <w:rFonts w:ascii="標楷體" w:eastAsia="標楷體" w:hAnsi="標楷體" w:hint="eastAsia"/>
                <w:sz w:val="28"/>
                <w:szCs w:val="28"/>
              </w:rPr>
              <w:t>1</w:t>
            </w:r>
            <w:r w:rsidR="00DE370C">
              <w:rPr>
                <w:rFonts w:ascii="標楷體" w:eastAsia="標楷體" w:hAnsi="標楷體" w:hint="eastAsia"/>
                <w:sz w:val="28"/>
                <w:szCs w:val="28"/>
              </w:rPr>
              <w:t>5</w:t>
            </w:r>
          </w:p>
          <w:p w:rsidR="00916BD5"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15：</w:t>
            </w:r>
            <w:r w:rsidR="00F96925">
              <w:rPr>
                <w:rFonts w:ascii="標楷體" w:eastAsia="標楷體" w:hAnsi="標楷體" w:hint="eastAsia"/>
                <w:sz w:val="28"/>
                <w:szCs w:val="28"/>
              </w:rPr>
              <w:t>4</w:t>
            </w:r>
            <w:r w:rsidR="00DE370C">
              <w:rPr>
                <w:rFonts w:ascii="標楷體" w:eastAsia="標楷體" w:hAnsi="標楷體" w:hint="eastAsia"/>
                <w:sz w:val="28"/>
                <w:szCs w:val="28"/>
              </w:rPr>
              <w:t>5</w:t>
            </w:r>
          </w:p>
        </w:tc>
      </w:tr>
      <w:tr w:rsidR="00780C1D" w:rsidRPr="00D46BE4" w:rsidTr="00057FFD">
        <w:trPr>
          <w:trHeight w:val="720"/>
        </w:trPr>
        <w:tc>
          <w:tcPr>
            <w:tcW w:w="530" w:type="dxa"/>
            <w:shd w:val="clear" w:color="auto" w:fill="auto"/>
            <w:vAlign w:val="center"/>
          </w:tcPr>
          <w:p w:rsidR="00780C1D" w:rsidRPr="00D46BE4" w:rsidRDefault="00916BD5" w:rsidP="00573B77">
            <w:pPr>
              <w:snapToGrid w:val="0"/>
              <w:spacing w:line="400" w:lineRule="exact"/>
              <w:jc w:val="both"/>
              <w:rPr>
                <w:rFonts w:ascii="標楷體" w:eastAsia="標楷體" w:hAnsi="標楷體"/>
                <w:sz w:val="28"/>
                <w:szCs w:val="28"/>
              </w:rPr>
            </w:pPr>
            <w:r>
              <w:rPr>
                <w:rFonts w:ascii="標楷體" w:eastAsia="標楷體" w:hAnsi="標楷體" w:hint="eastAsia"/>
                <w:sz w:val="28"/>
                <w:szCs w:val="28"/>
              </w:rPr>
              <w:t>3</w:t>
            </w:r>
          </w:p>
        </w:tc>
        <w:tc>
          <w:tcPr>
            <w:tcW w:w="6524" w:type="dxa"/>
            <w:shd w:val="clear" w:color="auto" w:fill="auto"/>
            <w:vAlign w:val="center"/>
          </w:tcPr>
          <w:p w:rsidR="00780C1D" w:rsidRPr="00057FFD" w:rsidRDefault="004743DC" w:rsidP="00573B77">
            <w:pPr>
              <w:snapToGrid w:val="0"/>
              <w:spacing w:line="400" w:lineRule="exact"/>
              <w:jc w:val="both"/>
              <w:rPr>
                <w:rFonts w:ascii="標楷體" w:eastAsia="標楷體" w:hAnsi="標楷體"/>
                <w:sz w:val="28"/>
                <w:szCs w:val="28"/>
              </w:rPr>
            </w:pPr>
            <w:r w:rsidRPr="00057FFD">
              <w:rPr>
                <w:rFonts w:ascii="標楷體" w:eastAsia="標楷體" w:hAnsi="標楷體" w:hint="eastAsia"/>
                <w:sz w:val="28"/>
                <w:szCs w:val="28"/>
              </w:rPr>
              <w:t>榮濱商店街拜年活動</w:t>
            </w:r>
            <w:r w:rsidR="00ED01AB" w:rsidRPr="00057FFD">
              <w:rPr>
                <w:rFonts w:ascii="標楷體" w:eastAsia="標楷體" w:hAnsi="標楷體" w:hint="eastAsia"/>
                <w:sz w:val="28"/>
                <w:szCs w:val="28"/>
              </w:rPr>
              <w:t>：</w:t>
            </w:r>
          </w:p>
          <w:p w:rsidR="00780C1D" w:rsidRPr="00FB78F2" w:rsidRDefault="004743DC" w:rsidP="00573B77">
            <w:pPr>
              <w:snapToGrid w:val="0"/>
              <w:spacing w:line="400" w:lineRule="exact"/>
              <w:jc w:val="both"/>
              <w:rPr>
                <w:rFonts w:ascii="標楷體" w:eastAsia="標楷體" w:hAnsi="標楷體"/>
                <w:sz w:val="28"/>
                <w:szCs w:val="28"/>
              </w:rPr>
            </w:pPr>
            <w:r w:rsidRPr="00057FFD">
              <w:rPr>
                <w:rFonts w:ascii="標楷體" w:eastAsia="標楷體" w:hAnsi="標楷體" w:hint="eastAsia"/>
                <w:sz w:val="28"/>
                <w:szCs w:val="28"/>
                <w:shd w:val="pct15" w:color="auto" w:fill="FFFFFF"/>
              </w:rPr>
              <w:t>民族東路410巷與410巷2弄</w:t>
            </w:r>
            <w:r w:rsidR="00057FFD" w:rsidRPr="00057FFD">
              <w:rPr>
                <w:rFonts w:ascii="標楷體" w:eastAsia="標楷體" w:hAnsi="標楷體" w:hint="eastAsia"/>
                <w:sz w:val="28"/>
                <w:szCs w:val="28"/>
                <w:shd w:val="pct15" w:color="auto" w:fill="FFFFFF"/>
              </w:rPr>
              <w:t xml:space="preserve"> 交叉口</w:t>
            </w:r>
          </w:p>
        </w:tc>
        <w:tc>
          <w:tcPr>
            <w:tcW w:w="3260" w:type="dxa"/>
            <w:shd w:val="clear" w:color="auto" w:fill="auto"/>
            <w:vAlign w:val="center"/>
          </w:tcPr>
          <w:p w:rsidR="00780C1D" w:rsidRPr="00F96925" w:rsidRDefault="00916BD5" w:rsidP="00573B77">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2</w:t>
            </w:r>
            <w:r w:rsidR="00780C1D" w:rsidRPr="00F96925">
              <w:rPr>
                <w:rFonts w:ascii="標楷體" w:eastAsia="標楷體" w:hAnsi="標楷體" w:hint="eastAsia"/>
                <w:sz w:val="28"/>
                <w:szCs w:val="28"/>
              </w:rPr>
              <w:t>月</w:t>
            </w:r>
            <w:r w:rsidRPr="00F96925">
              <w:rPr>
                <w:rFonts w:ascii="標楷體" w:eastAsia="標楷體" w:hAnsi="標楷體" w:hint="eastAsia"/>
                <w:sz w:val="28"/>
                <w:szCs w:val="28"/>
              </w:rPr>
              <w:t>11</w:t>
            </w:r>
            <w:r w:rsidR="00780C1D" w:rsidRPr="00F96925">
              <w:rPr>
                <w:rFonts w:ascii="標楷體" w:eastAsia="標楷體" w:hAnsi="標楷體" w:hint="eastAsia"/>
                <w:sz w:val="28"/>
                <w:szCs w:val="28"/>
              </w:rPr>
              <w:t>日(日)</w:t>
            </w:r>
          </w:p>
          <w:p w:rsidR="00780C1D" w:rsidRPr="00F96925" w:rsidRDefault="004D40CF" w:rsidP="004D40CF">
            <w:pPr>
              <w:snapToGrid w:val="0"/>
              <w:spacing w:line="400" w:lineRule="exact"/>
              <w:jc w:val="both"/>
              <w:rPr>
                <w:rFonts w:ascii="標楷體" w:eastAsia="標楷體" w:hAnsi="標楷體"/>
                <w:sz w:val="28"/>
                <w:szCs w:val="28"/>
              </w:rPr>
            </w:pPr>
            <w:r w:rsidRPr="00F96925">
              <w:rPr>
                <w:rFonts w:ascii="標楷體" w:eastAsia="標楷體" w:hAnsi="標楷體" w:hint="eastAsia"/>
                <w:sz w:val="28"/>
                <w:szCs w:val="28"/>
              </w:rPr>
              <w:t>1</w:t>
            </w:r>
            <w:r>
              <w:rPr>
                <w:rFonts w:ascii="標楷體" w:eastAsia="標楷體" w:hAnsi="標楷體" w:hint="eastAsia"/>
                <w:sz w:val="28"/>
                <w:szCs w:val="28"/>
              </w:rPr>
              <w:t>0</w:t>
            </w:r>
            <w:r w:rsidRPr="00F96925">
              <w:rPr>
                <w:rFonts w:ascii="標楷體" w:eastAsia="標楷體" w:hAnsi="標楷體" w:hint="eastAsia"/>
                <w:sz w:val="28"/>
                <w:szCs w:val="28"/>
              </w:rPr>
              <w:t>：</w:t>
            </w:r>
            <w:r w:rsidR="00DE370C">
              <w:rPr>
                <w:rFonts w:ascii="標楷體" w:eastAsia="標楷體" w:hAnsi="標楷體" w:hint="eastAsia"/>
                <w:sz w:val="28"/>
                <w:szCs w:val="28"/>
              </w:rPr>
              <w:t>1</w:t>
            </w:r>
            <w:r w:rsidRPr="00F96925">
              <w:rPr>
                <w:rFonts w:ascii="標楷體" w:eastAsia="標楷體" w:hAnsi="標楷體" w:hint="eastAsia"/>
                <w:sz w:val="28"/>
                <w:szCs w:val="28"/>
              </w:rPr>
              <w:t>0</w:t>
            </w:r>
          </w:p>
        </w:tc>
      </w:tr>
    </w:tbl>
    <w:p w:rsidR="00BB0237" w:rsidRDefault="00BB0237"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4D3BA9" w:rsidRDefault="004D3BA9" w:rsidP="00573B77">
      <w:pPr>
        <w:snapToGrid w:val="0"/>
        <w:rPr>
          <w:rFonts w:ascii="標楷體" w:eastAsia="標楷體" w:hAnsi="標楷體"/>
          <w:color w:val="000000"/>
          <w:spacing w:val="20"/>
          <w:sz w:val="28"/>
          <w:szCs w:val="28"/>
        </w:rPr>
      </w:pPr>
    </w:p>
    <w:p w:rsidR="000D6062" w:rsidRPr="00573B77" w:rsidRDefault="00043429" w:rsidP="00573B77">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lastRenderedPageBreak/>
        <w:t>附件三</w:t>
      </w:r>
      <w:r w:rsidR="00DD4480" w:rsidRPr="00573B77">
        <w:rPr>
          <w:rFonts w:ascii="標楷體" w:eastAsia="標楷體" w:hAnsi="標楷體" w:hint="eastAsia"/>
          <w:color w:val="000000"/>
          <w:spacing w:val="20"/>
          <w:sz w:val="28"/>
          <w:szCs w:val="28"/>
        </w:rPr>
        <w:t>、發財金紅包招財納福</w:t>
      </w:r>
      <w:r w:rsidR="005E730B" w:rsidRPr="00573B77">
        <w:rPr>
          <w:rFonts w:ascii="標楷體" w:eastAsia="標楷體" w:hAnsi="標楷體" w:hint="eastAsia"/>
          <w:color w:val="000000"/>
          <w:spacing w:val="20"/>
          <w:sz w:val="28"/>
          <w:szCs w:val="28"/>
        </w:rPr>
        <w:t>抽獎活動</w:t>
      </w:r>
      <w:r w:rsidR="00DD4480" w:rsidRPr="00573B77">
        <w:rPr>
          <w:rFonts w:ascii="標楷體" w:eastAsia="標楷體" w:hAnsi="標楷體" w:hint="eastAsia"/>
          <w:color w:val="000000"/>
          <w:spacing w:val="20"/>
          <w:sz w:val="28"/>
          <w:szCs w:val="28"/>
        </w:rPr>
        <w:t>資訊表</w:t>
      </w:r>
    </w:p>
    <w:tbl>
      <w:tblPr>
        <w:tblW w:w="1006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843"/>
        <w:gridCol w:w="8222"/>
      </w:tblGrid>
      <w:tr w:rsidR="00573B77" w:rsidRPr="00573B77" w:rsidTr="007740F5">
        <w:trPr>
          <w:trHeight w:val="245"/>
        </w:trPr>
        <w:tc>
          <w:tcPr>
            <w:tcW w:w="1843" w:type="dxa"/>
            <w:shd w:val="clear" w:color="auto" w:fill="D6E3BC" w:themeFill="accent3" w:themeFillTint="66"/>
            <w:noWrap/>
            <w:vAlign w:val="center"/>
            <w:hideMark/>
          </w:tcPr>
          <w:p w:rsidR="00573B77" w:rsidRPr="00573B77" w:rsidRDefault="00573B77" w:rsidP="00573B77">
            <w:pPr>
              <w:widowControl/>
              <w:spacing w:line="400" w:lineRule="exact"/>
              <w:jc w:val="center"/>
              <w:rPr>
                <w:rFonts w:ascii="標楷體" w:eastAsia="標楷體" w:hAnsi="標楷體"/>
                <w:sz w:val="28"/>
                <w:szCs w:val="28"/>
              </w:rPr>
            </w:pPr>
            <w:r>
              <w:rPr>
                <w:rFonts w:ascii="標楷體" w:eastAsia="標楷體" w:hAnsi="標楷體" w:hint="eastAsia"/>
                <w:sz w:val="28"/>
                <w:szCs w:val="28"/>
              </w:rPr>
              <w:t>項目</w:t>
            </w:r>
          </w:p>
        </w:tc>
        <w:tc>
          <w:tcPr>
            <w:tcW w:w="8222" w:type="dxa"/>
            <w:shd w:val="clear" w:color="auto" w:fill="D6E3BC" w:themeFill="accent3" w:themeFillTint="66"/>
            <w:vAlign w:val="center"/>
            <w:hideMark/>
          </w:tcPr>
          <w:p w:rsidR="00573B77" w:rsidRPr="00573B77" w:rsidRDefault="00573B77" w:rsidP="00573B77">
            <w:pPr>
              <w:widowControl/>
              <w:spacing w:line="400" w:lineRule="exact"/>
              <w:jc w:val="center"/>
              <w:rPr>
                <w:rFonts w:ascii="標楷體" w:eastAsia="標楷體" w:hAnsi="標楷體"/>
                <w:sz w:val="28"/>
                <w:szCs w:val="28"/>
              </w:rPr>
            </w:pPr>
            <w:r>
              <w:rPr>
                <w:rFonts w:ascii="標楷體" w:eastAsia="標楷體" w:hAnsi="標楷體" w:hint="eastAsia"/>
                <w:sz w:val="28"/>
                <w:szCs w:val="28"/>
              </w:rPr>
              <w:t>說明</w:t>
            </w:r>
          </w:p>
        </w:tc>
      </w:tr>
      <w:tr w:rsidR="0083074E" w:rsidRPr="00573B77" w:rsidTr="007740F5">
        <w:trPr>
          <w:trHeight w:val="71"/>
        </w:trPr>
        <w:tc>
          <w:tcPr>
            <w:tcW w:w="1843" w:type="dxa"/>
            <w:shd w:val="clear" w:color="auto" w:fill="auto"/>
            <w:noWrap/>
            <w:vAlign w:val="center"/>
            <w:hideMark/>
          </w:tcPr>
          <w:p w:rsidR="0083074E" w:rsidRPr="00573B77" w:rsidRDefault="0083074E" w:rsidP="0093150D">
            <w:pPr>
              <w:widowControl/>
              <w:spacing w:line="400" w:lineRule="exact"/>
              <w:jc w:val="center"/>
              <w:rPr>
                <w:rFonts w:ascii="標楷體" w:eastAsia="標楷體" w:hAnsi="標楷體"/>
                <w:sz w:val="28"/>
                <w:szCs w:val="28"/>
              </w:rPr>
            </w:pPr>
            <w:r>
              <w:rPr>
                <w:rFonts w:ascii="標楷體" w:eastAsia="標楷體" w:hAnsi="標楷體" w:hint="eastAsia"/>
                <w:sz w:val="28"/>
                <w:szCs w:val="28"/>
              </w:rPr>
              <w:t>活動</w:t>
            </w:r>
            <w:r w:rsidRPr="00573B77">
              <w:rPr>
                <w:rFonts w:ascii="標楷體" w:eastAsia="標楷體" w:hAnsi="標楷體" w:hint="eastAsia"/>
                <w:sz w:val="28"/>
                <w:szCs w:val="28"/>
              </w:rPr>
              <w:t>資訊</w:t>
            </w:r>
          </w:p>
        </w:tc>
        <w:tc>
          <w:tcPr>
            <w:tcW w:w="8222" w:type="dxa"/>
            <w:shd w:val="clear" w:color="auto" w:fill="auto"/>
            <w:vAlign w:val="center"/>
            <w:hideMark/>
          </w:tcPr>
          <w:p w:rsidR="0083074E" w:rsidRPr="00573B77" w:rsidRDefault="0083074E" w:rsidP="004D3BA9">
            <w:pPr>
              <w:widowControl/>
              <w:spacing w:line="440" w:lineRule="exact"/>
              <w:rPr>
                <w:rFonts w:ascii="標楷體" w:eastAsia="標楷體" w:hAnsi="標楷體"/>
                <w:sz w:val="28"/>
                <w:szCs w:val="28"/>
              </w:rPr>
            </w:pPr>
            <w:r>
              <w:rPr>
                <w:rFonts w:ascii="標楷體" w:eastAsia="標楷體" w:hAnsi="標楷體" w:hint="eastAsia"/>
                <w:sz w:val="28"/>
                <w:szCs w:val="28"/>
              </w:rPr>
              <w:t>抽獎</w:t>
            </w:r>
            <w:r w:rsidRPr="00573B77">
              <w:rPr>
                <w:rFonts w:ascii="標楷體" w:eastAsia="標楷體" w:hAnsi="標楷體" w:hint="eastAsia"/>
                <w:sz w:val="28"/>
                <w:szCs w:val="28"/>
              </w:rPr>
              <w:t>日期：02/07(三)-02/28(三)</w:t>
            </w:r>
            <w:r w:rsidRPr="00573B77">
              <w:rPr>
                <w:rFonts w:ascii="標楷體" w:eastAsia="標楷體" w:hAnsi="標楷體" w:hint="eastAsia"/>
                <w:sz w:val="28"/>
                <w:szCs w:val="28"/>
              </w:rPr>
              <w:br/>
              <w:t>兌獎日期：02/07(三)-03/07(三)</w:t>
            </w:r>
            <w:r w:rsidRPr="00573B77">
              <w:rPr>
                <w:rFonts w:ascii="標楷體" w:eastAsia="標楷體" w:hAnsi="標楷體" w:hint="eastAsia"/>
                <w:sz w:val="28"/>
                <w:szCs w:val="28"/>
              </w:rPr>
              <w:br/>
            </w:r>
            <w:r w:rsidR="004D3BA9">
              <w:rPr>
                <w:rFonts w:ascii="標楷體" w:eastAsia="標楷體" w:hAnsi="標楷體" w:hint="eastAsia"/>
                <w:sz w:val="28"/>
                <w:szCs w:val="28"/>
              </w:rPr>
              <w:t>歐付寶</w:t>
            </w:r>
            <w:r w:rsidR="00770429" w:rsidRPr="00206009">
              <w:rPr>
                <w:rFonts w:ascii="標楷體" w:eastAsia="標楷體" w:hAnsi="標楷體" w:hint="eastAsia"/>
                <w:sz w:val="28"/>
                <w:szCs w:val="28"/>
              </w:rPr>
              <w:t>現金</w:t>
            </w:r>
            <w:r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573B77">
              <w:rPr>
                <w:rFonts w:ascii="標楷體" w:eastAsia="標楷體" w:hAnsi="標楷體" w:hint="eastAsia"/>
                <w:sz w:val="28"/>
                <w:szCs w:val="28"/>
              </w:rPr>
              <w:t>使用期限：02/07(三)-03/31(六)</w:t>
            </w:r>
          </w:p>
        </w:tc>
      </w:tr>
      <w:tr w:rsidR="00573B77" w:rsidRPr="00573B77" w:rsidTr="007740F5">
        <w:trPr>
          <w:trHeight w:val="71"/>
        </w:trPr>
        <w:tc>
          <w:tcPr>
            <w:tcW w:w="1843" w:type="dxa"/>
            <w:shd w:val="clear" w:color="auto" w:fill="auto"/>
            <w:noWrap/>
            <w:vAlign w:val="center"/>
            <w:hideMark/>
          </w:tcPr>
          <w:p w:rsidR="00573B77" w:rsidRPr="00573B77" w:rsidRDefault="00573B77" w:rsidP="00573B77">
            <w:pPr>
              <w:widowControl/>
              <w:spacing w:line="400" w:lineRule="exact"/>
              <w:jc w:val="center"/>
              <w:rPr>
                <w:rFonts w:ascii="標楷體" w:eastAsia="標楷體" w:hAnsi="標楷體"/>
                <w:sz w:val="28"/>
                <w:szCs w:val="28"/>
              </w:rPr>
            </w:pPr>
            <w:r w:rsidRPr="00573B77">
              <w:rPr>
                <w:rFonts w:ascii="標楷體" w:eastAsia="標楷體" w:hAnsi="標楷體" w:hint="eastAsia"/>
                <w:sz w:val="28"/>
                <w:szCs w:val="28"/>
              </w:rPr>
              <w:t>參加方式</w:t>
            </w:r>
          </w:p>
        </w:tc>
        <w:tc>
          <w:tcPr>
            <w:tcW w:w="8222" w:type="dxa"/>
            <w:shd w:val="clear" w:color="auto" w:fill="auto"/>
            <w:vAlign w:val="center"/>
            <w:hideMark/>
          </w:tcPr>
          <w:p w:rsidR="00573B77" w:rsidRDefault="0008264D" w:rsidP="004D3BA9">
            <w:pPr>
              <w:pStyle w:val="af0"/>
              <w:widowControl/>
              <w:numPr>
                <w:ilvl w:val="0"/>
                <w:numId w:val="3"/>
              </w:numPr>
              <w:spacing w:line="440" w:lineRule="exact"/>
              <w:ind w:leftChars="0" w:left="482" w:hanging="482"/>
              <w:rPr>
                <w:rFonts w:ascii="標楷體" w:eastAsia="標楷體" w:hAnsi="標楷體"/>
                <w:sz w:val="28"/>
                <w:szCs w:val="28"/>
              </w:rPr>
            </w:pPr>
            <w:r>
              <w:rPr>
                <w:rFonts w:ascii="標楷體" w:eastAsia="標楷體" w:hAnsi="標楷體" w:hint="eastAsia"/>
                <w:sz w:val="28"/>
                <w:szCs w:val="28"/>
              </w:rPr>
              <w:t>到市長發發財金紅包現場，</w:t>
            </w:r>
            <w:r w:rsidR="00573B77" w:rsidRPr="00573B77">
              <w:rPr>
                <w:rFonts w:ascii="標楷體" w:eastAsia="標楷體" w:hAnsi="標楷體" w:hint="eastAsia"/>
                <w:sz w:val="28"/>
                <w:szCs w:val="28"/>
              </w:rPr>
              <w:t>跟市長領取發財金紅包</w:t>
            </w:r>
            <w:r>
              <w:rPr>
                <w:rFonts w:ascii="標楷體" w:eastAsia="標楷體" w:hAnsi="標楷體" w:hint="eastAsia"/>
                <w:sz w:val="28"/>
                <w:szCs w:val="28"/>
              </w:rPr>
              <w:t>。</w:t>
            </w:r>
          </w:p>
          <w:p w:rsidR="00573B77" w:rsidRPr="00573B77" w:rsidRDefault="00573B77" w:rsidP="004D3BA9">
            <w:pPr>
              <w:pStyle w:val="af0"/>
              <w:widowControl/>
              <w:numPr>
                <w:ilvl w:val="0"/>
                <w:numId w:val="3"/>
              </w:numPr>
              <w:spacing w:line="440" w:lineRule="exact"/>
              <w:ind w:leftChars="0" w:left="482" w:hanging="482"/>
              <w:rPr>
                <w:rFonts w:ascii="標楷體" w:eastAsia="標楷體" w:hAnsi="標楷體"/>
                <w:sz w:val="28"/>
                <w:szCs w:val="28"/>
              </w:rPr>
            </w:pPr>
            <w:r w:rsidRPr="00573B77">
              <w:rPr>
                <w:rFonts w:ascii="標楷體" w:eastAsia="標楷體" w:hAnsi="標楷體" w:hint="eastAsia"/>
                <w:sz w:val="28"/>
                <w:szCs w:val="28"/>
              </w:rPr>
              <w:t>掃描發財金紅包內的開運卡</w:t>
            </w:r>
            <w:r w:rsidR="00206009">
              <w:rPr>
                <w:rFonts w:ascii="標楷體" w:eastAsia="標楷體" w:hAnsi="標楷體" w:hint="eastAsia"/>
                <w:sz w:val="28"/>
                <w:szCs w:val="28"/>
              </w:rPr>
              <w:t>抽獎</w:t>
            </w:r>
            <w:r w:rsidRPr="00573B77">
              <w:rPr>
                <w:rFonts w:ascii="標楷體" w:eastAsia="標楷體" w:hAnsi="標楷體" w:hint="eastAsia"/>
                <w:sz w:val="28"/>
                <w:szCs w:val="28"/>
              </w:rPr>
              <w:t>QRcode</w:t>
            </w:r>
            <w:r>
              <w:rPr>
                <w:rFonts w:ascii="標楷體" w:eastAsia="標楷體" w:hAnsi="標楷體" w:hint="eastAsia"/>
                <w:sz w:val="28"/>
                <w:szCs w:val="28"/>
              </w:rPr>
              <w:t>，</w:t>
            </w:r>
            <w:r w:rsidRPr="00573B77">
              <w:rPr>
                <w:rFonts w:ascii="標楷體" w:eastAsia="標楷體" w:hAnsi="標楷體" w:hint="eastAsia"/>
                <w:sz w:val="28"/>
                <w:szCs w:val="28"/>
              </w:rPr>
              <w:t>即可參加抽獎！</w:t>
            </w:r>
          </w:p>
        </w:tc>
      </w:tr>
      <w:tr w:rsidR="00573B77" w:rsidRPr="00573B77" w:rsidTr="007740F5">
        <w:trPr>
          <w:trHeight w:val="2557"/>
        </w:trPr>
        <w:tc>
          <w:tcPr>
            <w:tcW w:w="1843" w:type="dxa"/>
            <w:shd w:val="clear" w:color="auto" w:fill="auto"/>
            <w:noWrap/>
            <w:vAlign w:val="center"/>
            <w:hideMark/>
          </w:tcPr>
          <w:p w:rsidR="00573B77" w:rsidRPr="00573B77" w:rsidRDefault="00573B77" w:rsidP="00573B77">
            <w:pPr>
              <w:widowControl/>
              <w:spacing w:line="400" w:lineRule="exact"/>
              <w:jc w:val="center"/>
              <w:rPr>
                <w:rFonts w:ascii="標楷體" w:eastAsia="標楷體" w:hAnsi="標楷體"/>
                <w:sz w:val="28"/>
                <w:szCs w:val="28"/>
              </w:rPr>
            </w:pPr>
            <w:r w:rsidRPr="00573B77">
              <w:rPr>
                <w:rFonts w:ascii="標楷體" w:eastAsia="標楷體" w:hAnsi="標楷體" w:hint="eastAsia"/>
                <w:sz w:val="28"/>
                <w:szCs w:val="28"/>
              </w:rPr>
              <w:t>獎項</w:t>
            </w:r>
          </w:p>
        </w:tc>
        <w:tc>
          <w:tcPr>
            <w:tcW w:w="8222" w:type="dxa"/>
            <w:shd w:val="clear" w:color="auto" w:fill="auto"/>
            <w:vAlign w:val="center"/>
            <w:hideMark/>
          </w:tcPr>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一兩開運狗黃金+歐付寶現金紅利</w:t>
            </w:r>
            <w:r w:rsidR="004D40CF">
              <w:rPr>
                <w:rFonts w:ascii="標楷體" w:eastAsia="標楷體" w:hAnsi="標楷體" w:hint="eastAsia"/>
                <w:sz w:val="28"/>
                <w:szCs w:val="28"/>
              </w:rPr>
              <w:t>點數</w:t>
            </w:r>
            <w:r w:rsidRPr="00206009">
              <w:rPr>
                <w:rFonts w:ascii="標楷體" w:eastAsia="標楷體" w:hAnsi="標楷體" w:hint="eastAsia"/>
                <w:sz w:val="28"/>
                <w:szCs w:val="28"/>
              </w:rPr>
              <w:t>2,000點　2名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50,000點　1名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35,000點　1名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30,000點　1名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25,000點　1名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15,000點　10名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5,000點　20名</w:t>
            </w:r>
          </w:p>
          <w:p w:rsidR="0083074E" w:rsidRDefault="00573B77" w:rsidP="004D3BA9">
            <w:pPr>
              <w:pStyle w:val="af0"/>
              <w:widowControl/>
              <w:numPr>
                <w:ilvl w:val="0"/>
                <w:numId w:val="4"/>
              </w:numPr>
              <w:spacing w:line="440" w:lineRule="exact"/>
              <w:ind w:leftChars="0"/>
              <w:rPr>
                <w:rFonts w:ascii="標楷體" w:eastAsia="標楷體" w:hAnsi="標楷體"/>
                <w:sz w:val="28"/>
                <w:szCs w:val="28"/>
              </w:rPr>
            </w:pPr>
            <w:r w:rsidRPr="00206009">
              <w:rPr>
                <w:rFonts w:ascii="標楷體" w:eastAsia="標楷體" w:hAnsi="標楷體" w:hint="eastAsia"/>
                <w:sz w:val="28"/>
                <w:szCs w:val="28"/>
              </w:rPr>
              <w:t>歐付寶</w:t>
            </w:r>
            <w:r w:rsidR="004D40CF"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206009">
              <w:rPr>
                <w:rFonts w:ascii="標楷體" w:eastAsia="標楷體" w:hAnsi="標楷體" w:hint="eastAsia"/>
                <w:sz w:val="28"/>
                <w:szCs w:val="28"/>
              </w:rPr>
              <w:t>1,000點　88名</w:t>
            </w:r>
          </w:p>
          <w:p w:rsidR="00206009" w:rsidRDefault="00573B77" w:rsidP="004D3BA9">
            <w:pPr>
              <w:pStyle w:val="af0"/>
              <w:widowControl/>
              <w:numPr>
                <w:ilvl w:val="0"/>
                <w:numId w:val="4"/>
              </w:numPr>
              <w:spacing w:line="440" w:lineRule="exact"/>
              <w:ind w:leftChars="0"/>
              <w:rPr>
                <w:rFonts w:ascii="標楷體" w:eastAsia="標楷體" w:hAnsi="標楷體"/>
                <w:sz w:val="28"/>
                <w:szCs w:val="28"/>
              </w:rPr>
            </w:pPr>
            <w:r w:rsidRPr="0083074E">
              <w:rPr>
                <w:rFonts w:ascii="標楷體" w:eastAsia="標楷體" w:hAnsi="標楷體" w:hint="eastAsia"/>
                <w:sz w:val="28"/>
                <w:szCs w:val="28"/>
              </w:rPr>
              <w:t>年貨限定悠遊卡+歐付寶</w:t>
            </w:r>
            <w:r w:rsidR="00770429"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83074E">
              <w:rPr>
                <w:rFonts w:ascii="標楷體" w:eastAsia="標楷體" w:hAnsi="標楷體" w:hint="eastAsia"/>
                <w:sz w:val="28"/>
                <w:szCs w:val="28"/>
              </w:rPr>
              <w:t>60點　100名</w:t>
            </w:r>
          </w:p>
          <w:p w:rsidR="0008264D" w:rsidRPr="0008264D" w:rsidRDefault="0008264D" w:rsidP="004D3BA9">
            <w:pPr>
              <w:widowControl/>
              <w:spacing w:line="440" w:lineRule="exact"/>
              <w:rPr>
                <w:rFonts w:ascii="標楷體" w:eastAsia="標楷體" w:hAnsi="標楷體"/>
                <w:sz w:val="28"/>
                <w:szCs w:val="28"/>
              </w:rPr>
            </w:pPr>
            <w:r w:rsidRPr="0008264D">
              <w:rPr>
                <w:rFonts w:ascii="標楷體" w:eastAsia="標楷體" w:hAnsi="標楷體" w:hint="eastAsia"/>
                <w:sz w:val="28"/>
                <w:szCs w:val="28"/>
              </w:rPr>
              <w:t>其餘尚有</w:t>
            </w:r>
            <w:r>
              <w:rPr>
                <w:rFonts w:ascii="標楷體" w:eastAsia="標楷體" w:hAnsi="標楷體" w:hint="eastAsia"/>
                <w:sz w:val="28"/>
                <w:szCs w:val="28"/>
              </w:rPr>
              <w:t>歐付寶</w:t>
            </w:r>
            <w:r w:rsidR="004D3BA9">
              <w:rPr>
                <w:rFonts w:ascii="標楷體" w:eastAsia="標楷體" w:hAnsi="標楷體" w:hint="eastAsia"/>
                <w:sz w:val="28"/>
                <w:szCs w:val="28"/>
              </w:rPr>
              <w:t>小額</w:t>
            </w:r>
            <w:r w:rsidR="00770429"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Pr>
                <w:rFonts w:ascii="標楷體" w:eastAsia="標楷體" w:hAnsi="標楷體" w:hint="eastAsia"/>
                <w:sz w:val="28"/>
                <w:szCs w:val="28"/>
              </w:rPr>
              <w:t>分享獎，獎項總值超過百萬，等您來抽</w:t>
            </w:r>
            <w:r w:rsidRPr="00206009">
              <w:rPr>
                <w:rFonts w:ascii="標楷體" w:eastAsia="標楷體" w:hAnsi="標楷體" w:hint="eastAsia"/>
                <w:sz w:val="28"/>
                <w:szCs w:val="28"/>
              </w:rPr>
              <w:t>獎！</w:t>
            </w:r>
          </w:p>
        </w:tc>
      </w:tr>
      <w:tr w:rsidR="0083074E" w:rsidRPr="00573B77" w:rsidTr="007740F5">
        <w:trPr>
          <w:trHeight w:val="130"/>
        </w:trPr>
        <w:tc>
          <w:tcPr>
            <w:tcW w:w="1843" w:type="dxa"/>
            <w:shd w:val="clear" w:color="auto" w:fill="auto"/>
            <w:noWrap/>
            <w:vAlign w:val="center"/>
            <w:hideMark/>
          </w:tcPr>
          <w:p w:rsidR="007740F5" w:rsidRDefault="0083074E" w:rsidP="00573B77">
            <w:pPr>
              <w:spacing w:line="400" w:lineRule="exact"/>
              <w:jc w:val="center"/>
              <w:rPr>
                <w:rFonts w:ascii="標楷體" w:eastAsia="標楷體" w:hAnsi="標楷體"/>
                <w:sz w:val="28"/>
                <w:szCs w:val="28"/>
              </w:rPr>
            </w:pPr>
            <w:r>
              <w:rPr>
                <w:rFonts w:ascii="標楷體" w:eastAsia="標楷體" w:hAnsi="標楷體" w:hint="eastAsia"/>
                <w:sz w:val="28"/>
                <w:szCs w:val="28"/>
              </w:rPr>
              <w:t>歐付寶</w:t>
            </w:r>
          </w:p>
          <w:p w:rsidR="007740F5" w:rsidRDefault="0083074E" w:rsidP="00573B77">
            <w:pPr>
              <w:spacing w:line="400" w:lineRule="exact"/>
              <w:jc w:val="center"/>
              <w:rPr>
                <w:rFonts w:ascii="標楷體" w:eastAsia="標楷體" w:hAnsi="標楷體"/>
                <w:sz w:val="28"/>
                <w:szCs w:val="28"/>
              </w:rPr>
            </w:pPr>
            <w:r>
              <w:rPr>
                <w:rFonts w:ascii="標楷體" w:eastAsia="標楷體" w:hAnsi="標楷體" w:hint="eastAsia"/>
                <w:sz w:val="28"/>
                <w:szCs w:val="28"/>
              </w:rPr>
              <w:t>現金紅利點數</w:t>
            </w:r>
          </w:p>
          <w:p w:rsidR="0083074E" w:rsidRPr="00573B77" w:rsidRDefault="0083074E" w:rsidP="00573B77">
            <w:pPr>
              <w:spacing w:line="400" w:lineRule="exact"/>
              <w:jc w:val="center"/>
              <w:rPr>
                <w:rFonts w:ascii="標楷體" w:eastAsia="標楷體" w:hAnsi="標楷體"/>
                <w:sz w:val="28"/>
                <w:szCs w:val="28"/>
              </w:rPr>
            </w:pPr>
            <w:r>
              <w:rPr>
                <w:rFonts w:ascii="標楷體" w:eastAsia="標楷體" w:hAnsi="標楷體" w:hint="eastAsia"/>
                <w:sz w:val="28"/>
                <w:szCs w:val="28"/>
              </w:rPr>
              <w:t>說明</w:t>
            </w:r>
          </w:p>
        </w:tc>
        <w:tc>
          <w:tcPr>
            <w:tcW w:w="8222" w:type="dxa"/>
            <w:shd w:val="clear" w:color="auto" w:fill="auto"/>
            <w:vAlign w:val="center"/>
            <w:hideMark/>
          </w:tcPr>
          <w:p w:rsidR="0008264D" w:rsidRDefault="004D3BA9" w:rsidP="004D3BA9">
            <w:pPr>
              <w:pStyle w:val="af0"/>
              <w:numPr>
                <w:ilvl w:val="0"/>
                <w:numId w:val="5"/>
              </w:numPr>
              <w:spacing w:line="440" w:lineRule="exact"/>
              <w:ind w:leftChars="0" w:left="482" w:hanging="482"/>
              <w:rPr>
                <w:rFonts w:ascii="標楷體" w:eastAsia="標楷體" w:hAnsi="標楷體"/>
                <w:sz w:val="28"/>
                <w:szCs w:val="28"/>
              </w:rPr>
            </w:pPr>
            <w:r>
              <w:rPr>
                <w:rFonts w:ascii="標楷體" w:eastAsia="標楷體" w:hAnsi="標楷體" w:hint="eastAsia"/>
                <w:sz w:val="28"/>
                <w:szCs w:val="28"/>
              </w:rPr>
              <w:t>本活動歐付寶</w:t>
            </w:r>
            <w:r w:rsidR="00770429" w:rsidRPr="00206009">
              <w:rPr>
                <w:rFonts w:ascii="標楷體" w:eastAsia="標楷體" w:hAnsi="標楷體" w:hint="eastAsia"/>
                <w:sz w:val="28"/>
                <w:szCs w:val="28"/>
              </w:rPr>
              <w:t>現金</w:t>
            </w:r>
            <w:r w:rsidR="0083074E" w:rsidRPr="0083074E">
              <w:rPr>
                <w:rFonts w:ascii="標楷體" w:eastAsia="標楷體" w:hAnsi="標楷體" w:hint="eastAsia"/>
                <w:sz w:val="28"/>
                <w:szCs w:val="28"/>
              </w:rPr>
              <w:t>紅利</w:t>
            </w:r>
            <w:r w:rsidR="0008264D">
              <w:rPr>
                <w:rFonts w:ascii="標楷體" w:eastAsia="標楷體" w:hAnsi="標楷體" w:hint="eastAsia"/>
                <w:sz w:val="28"/>
                <w:szCs w:val="28"/>
              </w:rPr>
              <w:t>點數</w:t>
            </w:r>
            <w:r w:rsidR="0083074E" w:rsidRPr="0083074E">
              <w:rPr>
                <w:rFonts w:ascii="標楷體" w:eastAsia="標楷體" w:hAnsi="標楷體" w:hint="eastAsia"/>
                <w:sz w:val="28"/>
                <w:szCs w:val="28"/>
              </w:rPr>
              <w:t>由歐付寶</w:t>
            </w:r>
            <w:r w:rsidRPr="004D3BA9">
              <w:rPr>
                <w:rFonts w:ascii="標楷體" w:eastAsia="標楷體" w:hAnsi="標楷體" w:hint="eastAsia"/>
                <w:sz w:val="28"/>
                <w:szCs w:val="28"/>
              </w:rPr>
              <w:t>電子支付股份有限公司</w:t>
            </w:r>
            <w:r w:rsidR="0083074E" w:rsidRPr="0083074E">
              <w:rPr>
                <w:rFonts w:ascii="標楷體" w:eastAsia="標楷體" w:hAnsi="標楷體" w:hint="eastAsia"/>
                <w:sz w:val="28"/>
                <w:szCs w:val="28"/>
              </w:rPr>
              <w:t>提供。</w:t>
            </w:r>
          </w:p>
          <w:p w:rsidR="0008264D" w:rsidRPr="007740F5" w:rsidRDefault="0083074E" w:rsidP="004D3BA9">
            <w:pPr>
              <w:pStyle w:val="af0"/>
              <w:numPr>
                <w:ilvl w:val="0"/>
                <w:numId w:val="5"/>
              </w:numPr>
              <w:spacing w:line="440" w:lineRule="exact"/>
              <w:ind w:leftChars="0" w:left="482" w:hanging="482"/>
              <w:rPr>
                <w:rFonts w:ascii="標楷體" w:eastAsia="標楷體" w:hAnsi="標楷體"/>
                <w:sz w:val="28"/>
                <w:szCs w:val="28"/>
              </w:rPr>
            </w:pPr>
            <w:r w:rsidRPr="0083074E">
              <w:rPr>
                <w:rFonts w:ascii="標楷體" w:eastAsia="標楷體" w:hAnsi="標楷體" w:hint="eastAsia"/>
                <w:sz w:val="28"/>
                <w:szCs w:val="28"/>
              </w:rPr>
              <w:t>歐付寶</w:t>
            </w:r>
            <w:r w:rsidR="00770429" w:rsidRPr="00206009">
              <w:rPr>
                <w:rFonts w:ascii="標楷體" w:eastAsia="標楷體" w:hAnsi="標楷體" w:hint="eastAsia"/>
                <w:sz w:val="28"/>
                <w:szCs w:val="28"/>
              </w:rPr>
              <w:t>現金</w:t>
            </w:r>
            <w:r w:rsidR="004D3BA9" w:rsidRPr="00573B77">
              <w:rPr>
                <w:rFonts w:ascii="標楷體" w:eastAsia="標楷體" w:hAnsi="標楷體" w:hint="eastAsia"/>
                <w:sz w:val="28"/>
                <w:szCs w:val="28"/>
              </w:rPr>
              <w:t>紅利</w:t>
            </w:r>
            <w:r w:rsidR="004D3BA9">
              <w:rPr>
                <w:rFonts w:ascii="標楷體" w:eastAsia="標楷體" w:hAnsi="標楷體" w:hint="eastAsia"/>
                <w:sz w:val="28"/>
                <w:szCs w:val="28"/>
              </w:rPr>
              <w:t>點數</w:t>
            </w:r>
            <w:r w:rsidRPr="0083074E">
              <w:rPr>
                <w:rFonts w:ascii="標楷體" w:eastAsia="標楷體" w:hAnsi="標楷體" w:hint="eastAsia"/>
                <w:sz w:val="28"/>
                <w:szCs w:val="28"/>
              </w:rPr>
              <w:t>1點等同「現金1元」，</w:t>
            </w:r>
            <w:r w:rsidR="0008264D" w:rsidRPr="007740F5">
              <w:rPr>
                <w:rFonts w:ascii="標楷體" w:eastAsia="標楷體" w:hAnsi="標楷體" w:hint="eastAsia"/>
                <w:sz w:val="28"/>
                <w:szCs w:val="28"/>
              </w:rPr>
              <w:t>點數可於歐付寶合作店家</w:t>
            </w:r>
            <w:r w:rsidR="007740F5" w:rsidRPr="0083074E">
              <w:rPr>
                <w:rFonts w:ascii="標楷體" w:eastAsia="標楷體" w:hAnsi="標楷體" w:hint="eastAsia"/>
                <w:sz w:val="28"/>
                <w:szCs w:val="28"/>
              </w:rPr>
              <w:t>行動支付消費時折抵</w:t>
            </w:r>
            <w:r w:rsidR="0008264D" w:rsidRPr="007740F5">
              <w:rPr>
                <w:rFonts w:ascii="標楷體" w:eastAsia="標楷體" w:hAnsi="標楷體" w:hint="eastAsia"/>
                <w:sz w:val="28"/>
                <w:szCs w:val="28"/>
              </w:rPr>
              <w:t>使用，</w:t>
            </w:r>
            <w:r w:rsidR="007740F5">
              <w:rPr>
                <w:rFonts w:ascii="標楷體" w:eastAsia="標楷體" w:hAnsi="標楷體" w:hint="eastAsia"/>
                <w:sz w:val="28"/>
                <w:szCs w:val="28"/>
              </w:rPr>
              <w:t>歐付寶合作店家</w:t>
            </w:r>
            <w:r w:rsidR="0008264D" w:rsidRPr="007740F5">
              <w:rPr>
                <w:rFonts w:ascii="標楷體" w:eastAsia="標楷體" w:hAnsi="標楷體" w:hint="eastAsia"/>
                <w:sz w:val="28"/>
                <w:szCs w:val="28"/>
              </w:rPr>
              <w:t>類型包含停車繳費、旅宿交通、商場購物、美食用餐等。</w:t>
            </w:r>
          </w:p>
        </w:tc>
      </w:tr>
      <w:tr w:rsidR="00573B77" w:rsidRPr="00573B77" w:rsidTr="00BB0237">
        <w:trPr>
          <w:trHeight w:val="54"/>
        </w:trPr>
        <w:tc>
          <w:tcPr>
            <w:tcW w:w="1843" w:type="dxa"/>
            <w:shd w:val="clear" w:color="auto" w:fill="auto"/>
            <w:noWrap/>
            <w:vAlign w:val="center"/>
            <w:hideMark/>
          </w:tcPr>
          <w:p w:rsidR="00573B77" w:rsidRPr="00573B77" w:rsidRDefault="00573B77" w:rsidP="00573B77">
            <w:pPr>
              <w:widowControl/>
              <w:spacing w:line="400" w:lineRule="exact"/>
              <w:jc w:val="center"/>
              <w:rPr>
                <w:rFonts w:ascii="標楷體" w:eastAsia="標楷體" w:hAnsi="標楷體"/>
                <w:sz w:val="28"/>
                <w:szCs w:val="28"/>
              </w:rPr>
            </w:pPr>
            <w:r w:rsidRPr="00573B77">
              <w:rPr>
                <w:rFonts w:ascii="標楷體" w:eastAsia="標楷體" w:hAnsi="標楷體" w:hint="eastAsia"/>
                <w:sz w:val="28"/>
                <w:szCs w:val="28"/>
              </w:rPr>
              <w:t>特別加碼</w:t>
            </w:r>
          </w:p>
        </w:tc>
        <w:tc>
          <w:tcPr>
            <w:tcW w:w="8222" w:type="dxa"/>
            <w:shd w:val="clear" w:color="auto" w:fill="auto"/>
            <w:vAlign w:val="center"/>
            <w:hideMark/>
          </w:tcPr>
          <w:p w:rsidR="00573B77" w:rsidRPr="00573B77" w:rsidRDefault="00573B77" w:rsidP="004D3BA9">
            <w:pPr>
              <w:widowControl/>
              <w:spacing w:line="440" w:lineRule="exact"/>
              <w:rPr>
                <w:rFonts w:ascii="標楷體" w:eastAsia="標楷體" w:hAnsi="標楷體"/>
                <w:sz w:val="28"/>
                <w:szCs w:val="28"/>
              </w:rPr>
            </w:pPr>
            <w:r w:rsidRPr="00573B77">
              <w:rPr>
                <w:rFonts w:ascii="標楷體" w:eastAsia="標楷體" w:hAnsi="標楷體" w:hint="eastAsia"/>
                <w:sz w:val="28"/>
                <w:szCs w:val="28"/>
              </w:rPr>
              <w:t>發財金紅包內將隨機放入台灣彩券百元刮刮樂，讓您刮出今年好運氣！</w:t>
            </w:r>
          </w:p>
        </w:tc>
      </w:tr>
    </w:tbl>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4D3BA9" w:rsidRDefault="004D3BA9" w:rsidP="0008264D">
      <w:pPr>
        <w:snapToGrid w:val="0"/>
        <w:rPr>
          <w:rFonts w:ascii="標楷體" w:eastAsia="標楷體" w:hAnsi="標楷體"/>
          <w:color w:val="000000"/>
          <w:spacing w:val="20"/>
          <w:sz w:val="28"/>
          <w:szCs w:val="28"/>
        </w:rPr>
      </w:pPr>
    </w:p>
    <w:p w:rsidR="0008264D" w:rsidRDefault="004713FA" w:rsidP="0008264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lastRenderedPageBreak/>
        <w:t>附件四</w:t>
      </w:r>
      <w:r w:rsidR="0008264D">
        <w:rPr>
          <w:rFonts w:ascii="標楷體" w:eastAsia="標楷體" w:hAnsi="標楷體" w:hint="eastAsia"/>
          <w:color w:val="000000"/>
          <w:spacing w:val="20"/>
          <w:sz w:val="28"/>
          <w:szCs w:val="28"/>
        </w:rPr>
        <w:t>、</w:t>
      </w:r>
      <w:r w:rsidR="00456F67">
        <w:rPr>
          <w:rFonts w:ascii="標楷體" w:eastAsia="標楷體" w:hAnsi="標楷體" w:hint="eastAsia"/>
          <w:color w:val="000000"/>
          <w:spacing w:val="20"/>
          <w:sz w:val="28"/>
          <w:szCs w:val="28"/>
        </w:rPr>
        <w:t>各大商圈年節相關</w:t>
      </w:r>
      <w:r w:rsidR="000F07E8">
        <w:rPr>
          <w:rFonts w:ascii="標楷體" w:eastAsia="標楷體" w:hAnsi="標楷體" w:hint="eastAsia"/>
          <w:color w:val="000000"/>
          <w:spacing w:val="20"/>
          <w:sz w:val="28"/>
          <w:szCs w:val="28"/>
        </w:rPr>
        <w:t>資訊</w:t>
      </w:r>
    </w:p>
    <w:tbl>
      <w:tblPr>
        <w:tblW w:w="105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4889"/>
        <w:gridCol w:w="3256"/>
      </w:tblGrid>
      <w:tr w:rsidR="0008264D" w:rsidRPr="00395936" w:rsidTr="00934CA8">
        <w:tc>
          <w:tcPr>
            <w:tcW w:w="2411" w:type="dxa"/>
            <w:shd w:val="clear" w:color="auto" w:fill="D6E3BC"/>
          </w:tcPr>
          <w:p w:rsidR="0008264D" w:rsidRPr="00103E97" w:rsidRDefault="0008264D" w:rsidP="0093150D">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商圈名稱</w:t>
            </w:r>
          </w:p>
        </w:tc>
        <w:tc>
          <w:tcPr>
            <w:tcW w:w="4889" w:type="dxa"/>
            <w:shd w:val="clear" w:color="auto" w:fill="D6E3BC"/>
          </w:tcPr>
          <w:p w:rsidR="0008264D" w:rsidRPr="00103E97" w:rsidRDefault="0008264D" w:rsidP="0093150D">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優惠活動</w:t>
            </w:r>
          </w:p>
        </w:tc>
        <w:tc>
          <w:tcPr>
            <w:tcW w:w="3256" w:type="dxa"/>
            <w:shd w:val="clear" w:color="auto" w:fill="D6E3BC"/>
          </w:tcPr>
          <w:p w:rsidR="0008264D" w:rsidRPr="00103E97" w:rsidRDefault="0008264D" w:rsidP="0093150D">
            <w:pPr>
              <w:snapToGrid w:val="0"/>
              <w:jc w:val="center"/>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時間</w:t>
            </w:r>
          </w:p>
        </w:tc>
      </w:tr>
      <w:tr w:rsidR="00BB1A13" w:rsidRPr="00395936" w:rsidTr="00263B04">
        <w:trPr>
          <w:trHeight w:val="666"/>
        </w:trPr>
        <w:tc>
          <w:tcPr>
            <w:tcW w:w="2411" w:type="dxa"/>
            <w:shd w:val="clear" w:color="auto" w:fill="auto"/>
            <w:vAlign w:val="center"/>
          </w:tcPr>
          <w:p w:rsidR="00BB1A13" w:rsidRPr="00103E97" w:rsidRDefault="00263B04" w:rsidP="0093150D">
            <w:pPr>
              <w:snapToGrid w:val="0"/>
              <w:jc w:val="center"/>
              <w:rPr>
                <w:rFonts w:ascii="標楷體" w:eastAsia="標楷體" w:hAnsi="標楷體" w:cs="Times"/>
                <w:color w:val="000000"/>
                <w:kern w:val="0"/>
                <w:sz w:val="28"/>
                <w:szCs w:val="28"/>
              </w:rPr>
            </w:pPr>
            <w:r>
              <w:rPr>
                <w:rFonts w:ascii="標楷體" w:eastAsia="標楷體" w:hAnsi="標楷體" w:cs="Times" w:hint="eastAsia"/>
                <w:color w:val="000000"/>
                <w:kern w:val="0"/>
                <w:sz w:val="28"/>
                <w:szCs w:val="28"/>
              </w:rPr>
              <w:t>迪化商圈</w:t>
            </w:r>
          </w:p>
        </w:tc>
        <w:tc>
          <w:tcPr>
            <w:tcW w:w="4889" w:type="dxa"/>
            <w:shd w:val="clear" w:color="auto" w:fill="FFFFFF" w:themeFill="background1"/>
            <w:vAlign w:val="center"/>
          </w:tcPr>
          <w:p w:rsidR="00BB1A13" w:rsidRPr="00396CFC" w:rsidRDefault="00263B04" w:rsidP="00396CFC">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年貨大街發源地，民眾可以在此採買各式年貨，感受濃濃年味，還能在永樂廣場體驗種種年節特殊活動。</w:t>
            </w:r>
          </w:p>
        </w:tc>
        <w:tc>
          <w:tcPr>
            <w:tcW w:w="3256" w:type="dxa"/>
            <w:shd w:val="clear" w:color="auto" w:fill="auto"/>
            <w:vAlign w:val="center"/>
          </w:tcPr>
          <w:p w:rsidR="00BB1A13" w:rsidRDefault="00263B04"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02/01(四)</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w:t>
            </w:r>
            <w:r w:rsidRPr="00103E97">
              <w:rPr>
                <w:rFonts w:ascii="標楷體" w:eastAsia="標楷體" w:hAnsi="標楷體" w:hint="eastAsia"/>
                <w:color w:val="000000"/>
                <w:spacing w:val="20"/>
                <w:sz w:val="28"/>
                <w:szCs w:val="28"/>
              </w:rPr>
              <w:t>2/</w:t>
            </w:r>
            <w:r>
              <w:rPr>
                <w:rFonts w:ascii="標楷體" w:eastAsia="標楷體" w:hAnsi="標楷體" w:hint="eastAsia"/>
                <w:color w:val="000000"/>
                <w:spacing w:val="20"/>
                <w:sz w:val="28"/>
                <w:szCs w:val="28"/>
              </w:rPr>
              <w:t>14(三)</w:t>
            </w:r>
          </w:p>
        </w:tc>
      </w:tr>
      <w:tr w:rsidR="0008264D" w:rsidRPr="00395936" w:rsidTr="00396CFC">
        <w:trPr>
          <w:trHeight w:val="1800"/>
        </w:trPr>
        <w:tc>
          <w:tcPr>
            <w:tcW w:w="2411" w:type="dxa"/>
            <w:shd w:val="clear" w:color="auto" w:fill="auto"/>
            <w:vAlign w:val="center"/>
          </w:tcPr>
          <w:p w:rsidR="0008264D" w:rsidRPr="00103E97" w:rsidRDefault="0008264D" w:rsidP="0093150D">
            <w:pPr>
              <w:snapToGrid w:val="0"/>
              <w:jc w:val="center"/>
              <w:rPr>
                <w:rFonts w:ascii="標楷體" w:eastAsia="標楷體" w:hAnsi="標楷體" w:cs="Times"/>
                <w:color w:val="000000"/>
                <w:kern w:val="0"/>
                <w:sz w:val="28"/>
                <w:szCs w:val="28"/>
              </w:rPr>
            </w:pPr>
            <w:r w:rsidRPr="00103E97">
              <w:rPr>
                <w:rFonts w:ascii="標楷體" w:eastAsia="標楷體" w:hAnsi="標楷體" w:cs="Times"/>
                <w:color w:val="000000"/>
                <w:kern w:val="0"/>
                <w:sz w:val="28"/>
                <w:szCs w:val="28"/>
              </w:rPr>
              <w:t>沅陵</w:t>
            </w:r>
            <w:r w:rsidRPr="00103E97">
              <w:rPr>
                <w:rFonts w:ascii="標楷體" w:eastAsia="標楷體" w:hAnsi="標楷體" w:cs="Times" w:hint="eastAsia"/>
                <w:color w:val="000000"/>
                <w:kern w:val="0"/>
                <w:sz w:val="28"/>
                <w:szCs w:val="28"/>
              </w:rPr>
              <w:t>街商圈</w:t>
            </w:r>
          </w:p>
        </w:tc>
        <w:tc>
          <w:tcPr>
            <w:tcW w:w="4889" w:type="dxa"/>
            <w:shd w:val="clear" w:color="auto" w:fill="FFFFFF" w:themeFill="background1"/>
            <w:vAlign w:val="center"/>
          </w:tcPr>
          <w:p w:rsidR="0008264D" w:rsidRPr="00103E97" w:rsidRDefault="00396CFC" w:rsidP="00396CFC">
            <w:pPr>
              <w:snapToGrid w:val="0"/>
              <w:rPr>
                <w:rFonts w:ascii="標楷體" w:eastAsia="標楷體" w:hAnsi="標楷體"/>
                <w:color w:val="000000"/>
                <w:spacing w:val="20"/>
                <w:sz w:val="28"/>
                <w:szCs w:val="28"/>
              </w:rPr>
            </w:pPr>
            <w:r w:rsidRPr="00396CFC">
              <w:rPr>
                <w:rFonts w:ascii="標楷體" w:eastAsia="標楷體" w:hAnsi="標楷體" w:hint="eastAsia"/>
                <w:color w:val="000000"/>
                <w:spacing w:val="20"/>
                <w:sz w:val="28"/>
                <w:szCs w:val="28"/>
              </w:rPr>
              <w:t>經典的手工皮鞋是老師傅們的技藝，也是沅陵街商圈的特色。細膩作工和優良品質是許多長輩會帶著孩子購入人生第一雙皮鞋的首選。</w:t>
            </w:r>
          </w:p>
        </w:tc>
        <w:tc>
          <w:tcPr>
            <w:tcW w:w="3256" w:type="dxa"/>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02/05(一)</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03</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04(日)</w:t>
            </w:r>
          </w:p>
        </w:tc>
      </w:tr>
      <w:tr w:rsidR="0008264D" w:rsidRPr="00395936" w:rsidTr="00263B04">
        <w:trPr>
          <w:trHeight w:val="486"/>
        </w:trPr>
        <w:tc>
          <w:tcPr>
            <w:tcW w:w="2411" w:type="dxa"/>
            <w:shd w:val="clear" w:color="auto" w:fill="auto"/>
            <w:vAlign w:val="center"/>
          </w:tcPr>
          <w:p w:rsidR="0008264D" w:rsidRPr="00103E97" w:rsidRDefault="0008264D" w:rsidP="0093150D">
            <w:pPr>
              <w:snapToGrid w:val="0"/>
              <w:jc w:val="center"/>
              <w:rPr>
                <w:rFonts w:ascii="標楷體" w:eastAsia="標楷體" w:hAnsi="標楷體" w:cs="Times"/>
                <w:color w:val="000000"/>
                <w:kern w:val="0"/>
                <w:sz w:val="28"/>
                <w:szCs w:val="28"/>
              </w:rPr>
            </w:pPr>
            <w:r w:rsidRPr="00103E97">
              <w:rPr>
                <w:rFonts w:ascii="標楷體" w:eastAsia="標楷體" w:hAnsi="標楷體" w:cs="Times"/>
                <w:color w:val="000000"/>
                <w:kern w:val="0"/>
                <w:sz w:val="28"/>
                <w:szCs w:val="28"/>
              </w:rPr>
              <w:t>寧夏</w:t>
            </w:r>
            <w:r w:rsidR="009F6E0D">
              <w:rPr>
                <w:rFonts w:ascii="標楷體" w:eastAsia="標楷體" w:hAnsi="標楷體" w:cs="Times" w:hint="eastAsia"/>
                <w:color w:val="000000"/>
                <w:kern w:val="0"/>
                <w:sz w:val="28"/>
                <w:szCs w:val="28"/>
              </w:rPr>
              <w:t>夜市</w:t>
            </w:r>
            <w:r w:rsidRPr="00103E97">
              <w:rPr>
                <w:rFonts w:ascii="標楷體" w:eastAsia="標楷體" w:hAnsi="標楷體" w:cs="Times" w:hint="eastAsia"/>
                <w:color w:val="000000"/>
                <w:kern w:val="0"/>
                <w:sz w:val="28"/>
                <w:szCs w:val="28"/>
              </w:rPr>
              <w:t>商圈</w:t>
            </w:r>
          </w:p>
        </w:tc>
        <w:tc>
          <w:tcPr>
            <w:tcW w:w="4889" w:type="dxa"/>
            <w:shd w:val="clear" w:color="auto" w:fill="auto"/>
            <w:vAlign w:val="center"/>
          </w:tcPr>
          <w:p w:rsidR="0008264D" w:rsidRPr="00103E97" w:rsidRDefault="0008264D" w:rsidP="00934CA8">
            <w:pPr>
              <w:snapToGrid w:val="0"/>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以傳統小吃名聞遐邇的寧夏商圈，</w:t>
            </w:r>
            <w:r w:rsidR="00934CA8">
              <w:rPr>
                <w:rFonts w:ascii="標楷體" w:eastAsia="標楷體" w:hAnsi="標楷體" w:hint="eastAsia"/>
                <w:color w:val="000000"/>
                <w:spacing w:val="20"/>
                <w:sz w:val="28"/>
                <w:szCs w:val="28"/>
              </w:rPr>
              <w:t>是許多著名小吃品牌的發跡地，更</w:t>
            </w:r>
            <w:r w:rsidRPr="00103E97">
              <w:rPr>
                <w:rFonts w:ascii="標楷體" w:eastAsia="標楷體" w:hAnsi="標楷體" w:hint="eastAsia"/>
                <w:color w:val="000000"/>
                <w:spacing w:val="20"/>
                <w:sz w:val="28"/>
                <w:szCs w:val="28"/>
              </w:rPr>
              <w:t>擁有多家五十年以上歷史的各式臺灣道地小吃</w:t>
            </w:r>
            <w:r w:rsidR="00934CA8">
              <w:rPr>
                <w:rFonts w:ascii="標楷體" w:eastAsia="標楷體" w:hAnsi="標楷體" w:hint="eastAsia"/>
                <w:color w:val="000000"/>
                <w:spacing w:val="20"/>
                <w:sz w:val="28"/>
                <w:szCs w:val="28"/>
              </w:rPr>
              <w:t>，</w:t>
            </w:r>
            <w:r w:rsidR="00397179">
              <w:rPr>
                <w:rFonts w:ascii="標楷體" w:eastAsia="標楷體" w:hAnsi="標楷體" w:hint="eastAsia"/>
                <w:color w:val="000000"/>
                <w:spacing w:val="20"/>
                <w:sz w:val="28"/>
                <w:szCs w:val="28"/>
              </w:rPr>
              <w:t>想品嚐美食，一定要到寧夏商圈。</w:t>
            </w:r>
          </w:p>
        </w:tc>
        <w:tc>
          <w:tcPr>
            <w:tcW w:w="3256" w:type="dxa"/>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01/25(四)</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w:t>
            </w:r>
            <w:r w:rsidRPr="00103E97">
              <w:rPr>
                <w:rFonts w:ascii="標楷體" w:eastAsia="標楷體" w:hAnsi="標楷體" w:hint="eastAsia"/>
                <w:color w:val="000000"/>
                <w:spacing w:val="20"/>
                <w:sz w:val="28"/>
                <w:szCs w:val="28"/>
              </w:rPr>
              <w:t>2/</w:t>
            </w:r>
            <w:r>
              <w:rPr>
                <w:rFonts w:ascii="標楷體" w:eastAsia="標楷體" w:hAnsi="標楷體" w:hint="eastAsia"/>
                <w:color w:val="000000"/>
                <w:spacing w:val="20"/>
                <w:sz w:val="28"/>
                <w:szCs w:val="28"/>
              </w:rPr>
              <w:t>20(二)</w:t>
            </w:r>
          </w:p>
        </w:tc>
      </w:tr>
      <w:tr w:rsidR="0008264D" w:rsidRPr="00395936" w:rsidTr="00263B04">
        <w:trPr>
          <w:trHeight w:val="54"/>
        </w:trPr>
        <w:tc>
          <w:tcPr>
            <w:tcW w:w="2411" w:type="dxa"/>
            <w:tcBorders>
              <w:bottom w:val="single" w:sz="4" w:space="0" w:color="auto"/>
            </w:tcBorders>
            <w:shd w:val="clear" w:color="auto" w:fill="auto"/>
            <w:vAlign w:val="center"/>
          </w:tcPr>
          <w:p w:rsidR="00934CA8" w:rsidRDefault="0008264D" w:rsidP="00934CA8">
            <w:pPr>
              <w:snapToGrid w:val="0"/>
              <w:jc w:val="center"/>
              <w:rPr>
                <w:rFonts w:ascii="標楷體" w:eastAsia="標楷體" w:hAnsi="標楷體" w:cs="Times"/>
                <w:color w:val="000000"/>
                <w:kern w:val="0"/>
                <w:sz w:val="28"/>
                <w:szCs w:val="28"/>
              </w:rPr>
            </w:pPr>
            <w:r w:rsidRPr="00103E97">
              <w:rPr>
                <w:rFonts w:ascii="標楷體" w:eastAsia="標楷體" w:hAnsi="標楷體" w:cs="Times"/>
                <w:color w:val="000000"/>
                <w:kern w:val="0"/>
                <w:sz w:val="28"/>
                <w:szCs w:val="28"/>
              </w:rPr>
              <w:t>後</w:t>
            </w:r>
            <w:r w:rsidRPr="00103E97">
              <w:rPr>
                <w:rFonts w:ascii="標楷體" w:eastAsia="標楷體" w:hAnsi="標楷體" w:cs="Times" w:hint="eastAsia"/>
                <w:color w:val="000000"/>
                <w:kern w:val="0"/>
                <w:sz w:val="28"/>
                <w:szCs w:val="28"/>
              </w:rPr>
              <w:t>車</w:t>
            </w:r>
            <w:r w:rsidRPr="00103E97">
              <w:rPr>
                <w:rFonts w:ascii="標楷體" w:eastAsia="標楷體" w:hAnsi="標楷體" w:cs="Times"/>
                <w:color w:val="000000"/>
                <w:kern w:val="0"/>
                <w:sz w:val="28"/>
                <w:szCs w:val="28"/>
              </w:rPr>
              <w:t>站商圈</w:t>
            </w:r>
          </w:p>
          <w:p w:rsidR="0008264D" w:rsidRPr="00934CA8" w:rsidRDefault="00934CA8" w:rsidP="00934CA8">
            <w:pPr>
              <w:snapToGrid w:val="0"/>
              <w:jc w:val="center"/>
              <w:rPr>
                <w:rFonts w:ascii="標楷體" w:eastAsia="標楷體" w:hAnsi="標楷體" w:cs="Times"/>
                <w:color w:val="000000"/>
                <w:kern w:val="0"/>
                <w:sz w:val="28"/>
                <w:szCs w:val="28"/>
              </w:rPr>
            </w:pPr>
            <w:r>
              <w:rPr>
                <w:rFonts w:ascii="標楷體" w:eastAsia="標楷體" w:hAnsi="標楷體" w:cs="Times" w:hint="eastAsia"/>
                <w:color w:val="000000"/>
                <w:kern w:val="0"/>
                <w:sz w:val="28"/>
                <w:szCs w:val="28"/>
              </w:rPr>
              <w:t>華陰街商圈</w:t>
            </w:r>
          </w:p>
        </w:tc>
        <w:tc>
          <w:tcPr>
            <w:tcW w:w="4889" w:type="dxa"/>
            <w:tcBorders>
              <w:bottom w:val="single" w:sz="4" w:space="0" w:color="auto"/>
            </w:tcBorders>
            <w:shd w:val="clear" w:color="auto" w:fill="auto"/>
            <w:vAlign w:val="center"/>
          </w:tcPr>
          <w:p w:rsidR="00934CA8" w:rsidRPr="00103E97" w:rsidRDefault="0008264D" w:rsidP="0093150D">
            <w:pPr>
              <w:snapToGrid w:val="0"/>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服飾、百貨、皮件、皮箱、皮鞋、飾品、玩具、五金全面75折起。</w:t>
            </w:r>
          </w:p>
        </w:tc>
        <w:tc>
          <w:tcPr>
            <w:tcW w:w="3256" w:type="dxa"/>
            <w:tcBorders>
              <w:bottom w:val="single" w:sz="4" w:space="0" w:color="auto"/>
            </w:tcBorders>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01/27(六)</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w:t>
            </w:r>
            <w:r w:rsidRPr="00103E97">
              <w:rPr>
                <w:rFonts w:ascii="標楷體" w:eastAsia="標楷體" w:hAnsi="標楷體" w:hint="eastAsia"/>
                <w:color w:val="000000"/>
                <w:spacing w:val="20"/>
                <w:sz w:val="28"/>
                <w:szCs w:val="28"/>
              </w:rPr>
              <w:t>2/</w:t>
            </w:r>
            <w:r>
              <w:rPr>
                <w:rFonts w:ascii="標楷體" w:eastAsia="標楷體" w:hAnsi="標楷體" w:hint="eastAsia"/>
                <w:color w:val="000000"/>
                <w:spacing w:val="20"/>
                <w:sz w:val="28"/>
                <w:szCs w:val="28"/>
              </w:rPr>
              <w:t>14(三)</w:t>
            </w:r>
          </w:p>
        </w:tc>
      </w:tr>
      <w:tr w:rsidR="0008264D" w:rsidRPr="00395936" w:rsidTr="00263B04">
        <w:trPr>
          <w:trHeight w:val="1032"/>
        </w:trPr>
        <w:tc>
          <w:tcPr>
            <w:tcW w:w="2411" w:type="dxa"/>
            <w:shd w:val="clear" w:color="auto" w:fill="auto"/>
            <w:vAlign w:val="center"/>
          </w:tcPr>
          <w:p w:rsidR="0008264D" w:rsidRPr="00103E97" w:rsidRDefault="0008264D" w:rsidP="0093150D">
            <w:pPr>
              <w:snapToGrid w:val="0"/>
              <w:jc w:val="center"/>
              <w:rPr>
                <w:rFonts w:ascii="標楷體" w:eastAsia="標楷體" w:hAnsi="標楷體"/>
                <w:color w:val="000000"/>
                <w:spacing w:val="20"/>
                <w:sz w:val="28"/>
                <w:szCs w:val="28"/>
              </w:rPr>
            </w:pPr>
            <w:r w:rsidRPr="00103E97">
              <w:rPr>
                <w:rFonts w:ascii="標楷體" w:eastAsia="標楷體" w:hAnsi="標楷體" w:cs="Times"/>
                <w:color w:val="000000"/>
                <w:kern w:val="0"/>
                <w:sz w:val="28"/>
                <w:szCs w:val="28"/>
              </w:rPr>
              <w:t>台北地下街</w:t>
            </w:r>
          </w:p>
        </w:tc>
        <w:tc>
          <w:tcPr>
            <w:tcW w:w="4889" w:type="dxa"/>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1.消費滿500</w:t>
            </w:r>
            <w:r w:rsidR="004D3BA9">
              <w:rPr>
                <w:rFonts w:ascii="標楷體" w:eastAsia="標楷體" w:hAnsi="標楷體" w:hint="eastAsia"/>
                <w:color w:val="000000"/>
                <w:spacing w:val="20"/>
                <w:sz w:val="28"/>
                <w:szCs w:val="28"/>
              </w:rPr>
              <w:t>元</w:t>
            </w:r>
            <w:r w:rsidRPr="00103E97">
              <w:rPr>
                <w:rFonts w:ascii="標楷體" w:eastAsia="標楷體" w:hAnsi="標楷體" w:hint="eastAsia"/>
                <w:color w:val="000000"/>
                <w:spacing w:val="20"/>
                <w:sz w:val="28"/>
                <w:szCs w:val="28"/>
              </w:rPr>
              <w:t>抽</w:t>
            </w:r>
            <w:r>
              <w:rPr>
                <w:rFonts w:ascii="標楷體" w:eastAsia="標楷體" w:hAnsi="標楷體" w:hint="eastAsia"/>
                <w:color w:val="000000"/>
                <w:spacing w:val="20"/>
                <w:sz w:val="28"/>
                <w:szCs w:val="28"/>
              </w:rPr>
              <w:t>iPhone 8</w:t>
            </w:r>
            <w:r w:rsidRPr="00103E97">
              <w:rPr>
                <w:rFonts w:ascii="標楷體" w:eastAsia="標楷體" w:hAnsi="標楷體" w:hint="eastAsia"/>
                <w:color w:val="000000"/>
                <w:spacing w:val="20"/>
                <w:sz w:val="28"/>
                <w:szCs w:val="28"/>
              </w:rPr>
              <w:t>等百萬大獎</w:t>
            </w:r>
          </w:p>
          <w:p w:rsidR="0008264D" w:rsidRPr="00103E97" w:rsidRDefault="0008264D" w:rsidP="0093150D">
            <w:pPr>
              <w:snapToGrid w:val="0"/>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2.</w:t>
            </w:r>
            <w:r>
              <w:rPr>
                <w:rFonts w:ascii="標楷體" w:eastAsia="標楷體" w:hAnsi="標楷體" w:hint="eastAsia"/>
                <w:color w:val="000000"/>
                <w:spacing w:val="20"/>
                <w:sz w:val="28"/>
                <w:szCs w:val="28"/>
              </w:rPr>
              <w:t>滿指定消費金額發票送限量</w:t>
            </w:r>
            <w:r w:rsidRPr="00103E97">
              <w:rPr>
                <w:rFonts w:ascii="標楷體" w:eastAsia="標楷體" w:hAnsi="標楷體" w:hint="eastAsia"/>
                <w:color w:val="000000"/>
                <w:spacing w:val="20"/>
                <w:sz w:val="28"/>
                <w:szCs w:val="28"/>
              </w:rPr>
              <w:t>紀念商品(</w:t>
            </w:r>
            <w:r>
              <w:rPr>
                <w:rFonts w:ascii="標楷體" w:eastAsia="標楷體" w:hAnsi="標楷體" w:hint="eastAsia"/>
                <w:color w:val="000000"/>
                <w:spacing w:val="20"/>
                <w:sz w:val="28"/>
                <w:szCs w:val="28"/>
              </w:rPr>
              <w:t>紀念紅包袋、名家揮毫手寫春聯、招財貓碗筷組、新年撲克牌、精美毛毯</w:t>
            </w:r>
            <w:r w:rsidRPr="00103E97">
              <w:rPr>
                <w:rFonts w:ascii="標楷體" w:eastAsia="標楷體" w:hAnsi="標楷體" w:hint="eastAsia"/>
                <w:color w:val="000000"/>
                <w:spacing w:val="20"/>
                <w:sz w:val="28"/>
                <w:szCs w:val="28"/>
              </w:rPr>
              <w:t>等)</w:t>
            </w:r>
          </w:p>
        </w:tc>
        <w:tc>
          <w:tcPr>
            <w:tcW w:w="3256" w:type="dxa"/>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sidRPr="00103E97">
              <w:rPr>
                <w:rFonts w:ascii="標楷體" w:eastAsia="標楷體" w:hAnsi="標楷體" w:hint="eastAsia"/>
                <w:color w:val="000000"/>
                <w:spacing w:val="20"/>
                <w:sz w:val="28"/>
                <w:szCs w:val="28"/>
              </w:rPr>
              <w:t>即日起至</w:t>
            </w:r>
            <w:r>
              <w:rPr>
                <w:rFonts w:ascii="標楷體" w:eastAsia="標楷體" w:hAnsi="標楷體" w:hint="eastAsia"/>
                <w:color w:val="000000"/>
                <w:spacing w:val="20"/>
                <w:sz w:val="28"/>
                <w:szCs w:val="28"/>
              </w:rPr>
              <w:t>03</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04(日)</w:t>
            </w:r>
          </w:p>
        </w:tc>
      </w:tr>
      <w:tr w:rsidR="0008264D" w:rsidRPr="00395936" w:rsidTr="00263B04">
        <w:trPr>
          <w:trHeight w:val="54"/>
        </w:trPr>
        <w:tc>
          <w:tcPr>
            <w:tcW w:w="2411" w:type="dxa"/>
            <w:shd w:val="clear" w:color="auto" w:fill="auto"/>
            <w:vAlign w:val="center"/>
          </w:tcPr>
          <w:p w:rsidR="0008264D" w:rsidRPr="00103E97" w:rsidRDefault="0008264D" w:rsidP="0093150D">
            <w:pPr>
              <w:snapToGrid w:val="0"/>
              <w:jc w:val="center"/>
              <w:rPr>
                <w:rFonts w:ascii="標楷體" w:eastAsia="標楷體" w:hAnsi="標楷體" w:cs="Times"/>
                <w:color w:val="000000"/>
                <w:kern w:val="0"/>
                <w:sz w:val="28"/>
                <w:szCs w:val="28"/>
              </w:rPr>
            </w:pPr>
            <w:r w:rsidRPr="00103E97">
              <w:rPr>
                <w:rFonts w:ascii="標楷體" w:eastAsia="標楷體" w:hAnsi="標楷體" w:cs="Times"/>
                <w:color w:val="000000"/>
                <w:kern w:val="0"/>
                <w:sz w:val="28"/>
                <w:szCs w:val="28"/>
              </w:rPr>
              <w:t>四平</w:t>
            </w:r>
            <w:r w:rsidR="009F6E0D">
              <w:rPr>
                <w:rFonts w:ascii="標楷體" w:eastAsia="標楷體" w:hAnsi="標楷體" w:cs="Times" w:hint="eastAsia"/>
                <w:color w:val="000000"/>
                <w:kern w:val="0"/>
                <w:sz w:val="28"/>
                <w:szCs w:val="28"/>
              </w:rPr>
              <w:t>陽光</w:t>
            </w:r>
            <w:r w:rsidRPr="00103E97">
              <w:rPr>
                <w:rFonts w:ascii="標楷體" w:eastAsia="標楷體" w:hAnsi="標楷體" w:cs="Times"/>
                <w:color w:val="000000"/>
                <w:kern w:val="0"/>
                <w:sz w:val="28"/>
                <w:szCs w:val="28"/>
              </w:rPr>
              <w:t>商圈</w:t>
            </w:r>
          </w:p>
        </w:tc>
        <w:tc>
          <w:tcPr>
            <w:tcW w:w="4889" w:type="dxa"/>
            <w:shd w:val="clear" w:color="auto" w:fill="auto"/>
            <w:vAlign w:val="center"/>
          </w:tcPr>
          <w:p w:rsidR="0008264D" w:rsidRPr="00103E97" w:rsidRDefault="00397179" w:rsidP="00397179">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主打商品為女性服飾</w:t>
            </w:r>
            <w:r w:rsidR="0008264D" w:rsidRPr="00103E97">
              <w:rPr>
                <w:rFonts w:ascii="標楷體" w:eastAsia="標楷體" w:hAnsi="標楷體" w:hint="eastAsia"/>
                <w:color w:val="000000"/>
                <w:spacing w:val="20"/>
                <w:sz w:val="28"/>
                <w:szCs w:val="28"/>
              </w:rPr>
              <w:t>、珠寶、</w:t>
            </w:r>
            <w:r w:rsidRPr="00103E97">
              <w:rPr>
                <w:rFonts w:ascii="標楷體" w:eastAsia="標楷體" w:hAnsi="標楷體" w:hint="eastAsia"/>
                <w:color w:val="000000"/>
                <w:spacing w:val="20"/>
                <w:sz w:val="28"/>
                <w:szCs w:val="28"/>
              </w:rPr>
              <w:t>飾品</w:t>
            </w:r>
            <w:r>
              <w:rPr>
                <w:rFonts w:ascii="標楷體" w:eastAsia="標楷體" w:hAnsi="標楷體" w:hint="eastAsia"/>
                <w:color w:val="000000"/>
                <w:spacing w:val="20"/>
                <w:sz w:val="28"/>
                <w:szCs w:val="28"/>
              </w:rPr>
              <w:t>配件</w:t>
            </w:r>
            <w:r w:rsidR="0008264D" w:rsidRPr="00103E97">
              <w:rPr>
                <w:rFonts w:ascii="標楷體" w:eastAsia="標楷體" w:hAnsi="標楷體" w:hint="eastAsia"/>
                <w:color w:val="000000"/>
                <w:spacing w:val="20"/>
                <w:sz w:val="28"/>
                <w:szCs w:val="28"/>
              </w:rPr>
              <w:t>等。</w:t>
            </w:r>
            <w:r>
              <w:rPr>
                <w:rFonts w:ascii="標楷體" w:eastAsia="標楷體" w:hAnsi="標楷體" w:hint="eastAsia"/>
                <w:color w:val="000000"/>
                <w:spacing w:val="20"/>
                <w:sz w:val="28"/>
                <w:szCs w:val="28"/>
              </w:rPr>
              <w:t>年節前最適合和好友到此走走看看，添購新行頭，開心過好年。</w:t>
            </w:r>
          </w:p>
        </w:tc>
        <w:tc>
          <w:tcPr>
            <w:tcW w:w="3256" w:type="dxa"/>
            <w:shd w:val="clear" w:color="auto" w:fill="auto"/>
            <w:vAlign w:val="center"/>
          </w:tcPr>
          <w:p w:rsidR="0008264D" w:rsidRPr="00103E97" w:rsidRDefault="0008264D" w:rsidP="004D3BA9">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即日起至0</w:t>
            </w:r>
            <w:r w:rsidRPr="00103E97">
              <w:rPr>
                <w:rFonts w:ascii="標楷體" w:eastAsia="標楷體" w:hAnsi="標楷體" w:hint="eastAsia"/>
                <w:color w:val="000000"/>
                <w:spacing w:val="20"/>
                <w:sz w:val="28"/>
                <w:szCs w:val="28"/>
              </w:rPr>
              <w:t>2/</w:t>
            </w:r>
            <w:r w:rsidR="004D3BA9">
              <w:rPr>
                <w:rFonts w:ascii="標楷體" w:eastAsia="標楷體" w:hAnsi="標楷體" w:hint="eastAsia"/>
                <w:color w:val="000000"/>
                <w:spacing w:val="20"/>
                <w:sz w:val="28"/>
                <w:szCs w:val="28"/>
              </w:rPr>
              <w:t>28</w:t>
            </w:r>
            <w:r>
              <w:rPr>
                <w:rFonts w:ascii="標楷體" w:eastAsia="標楷體" w:hAnsi="標楷體" w:hint="eastAsia"/>
                <w:color w:val="000000"/>
                <w:spacing w:val="20"/>
                <w:sz w:val="28"/>
                <w:szCs w:val="28"/>
              </w:rPr>
              <w:t>(三)</w:t>
            </w:r>
          </w:p>
        </w:tc>
      </w:tr>
      <w:tr w:rsidR="0008264D" w:rsidRPr="00395936" w:rsidTr="00263B04">
        <w:trPr>
          <w:trHeight w:val="54"/>
        </w:trPr>
        <w:tc>
          <w:tcPr>
            <w:tcW w:w="2411" w:type="dxa"/>
            <w:shd w:val="clear" w:color="auto" w:fill="auto"/>
            <w:vAlign w:val="center"/>
          </w:tcPr>
          <w:p w:rsidR="0008264D" w:rsidRPr="00103E97" w:rsidRDefault="0008264D" w:rsidP="0093150D">
            <w:pPr>
              <w:snapToGrid w:val="0"/>
              <w:jc w:val="center"/>
              <w:rPr>
                <w:rFonts w:ascii="標楷體" w:eastAsia="標楷體" w:hAnsi="標楷體" w:cs="Times"/>
                <w:color w:val="000000"/>
                <w:kern w:val="0"/>
                <w:sz w:val="28"/>
                <w:szCs w:val="28"/>
              </w:rPr>
            </w:pPr>
            <w:r w:rsidRPr="00103E97">
              <w:rPr>
                <w:rFonts w:ascii="標楷體" w:eastAsia="標楷體" w:hAnsi="標楷體" w:cs="Times"/>
                <w:color w:val="000000"/>
                <w:kern w:val="0"/>
                <w:sz w:val="28"/>
                <w:szCs w:val="28"/>
              </w:rPr>
              <w:t>榮濱</w:t>
            </w:r>
            <w:r w:rsidRPr="00103E97">
              <w:rPr>
                <w:rFonts w:ascii="標楷體" w:eastAsia="標楷體" w:hAnsi="標楷體" w:cs="Times" w:hint="eastAsia"/>
                <w:color w:val="000000"/>
                <w:kern w:val="0"/>
                <w:sz w:val="28"/>
                <w:szCs w:val="28"/>
              </w:rPr>
              <w:t>商圈</w:t>
            </w:r>
          </w:p>
        </w:tc>
        <w:tc>
          <w:tcPr>
            <w:tcW w:w="4889" w:type="dxa"/>
            <w:shd w:val="clear" w:color="auto" w:fill="auto"/>
            <w:vAlign w:val="center"/>
          </w:tcPr>
          <w:p w:rsidR="0008264D" w:rsidRPr="00103E97" w:rsidRDefault="00051D12" w:rsidP="00051D12">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以生鮮漁獲、豐富蔬果、百貨熟食聞名的榮濱商圈，兼具傳統市場與超商賣場優點，故擁有「星級飯店廚房」</w:t>
            </w:r>
            <w:r w:rsidR="004D3BA9">
              <w:rPr>
                <w:rFonts w:ascii="標楷體" w:eastAsia="標楷體" w:hAnsi="標楷體" w:hint="eastAsia"/>
                <w:color w:val="000000"/>
                <w:spacing w:val="20"/>
                <w:sz w:val="28"/>
                <w:szCs w:val="28"/>
              </w:rPr>
              <w:t>美名</w:t>
            </w:r>
            <w:r>
              <w:rPr>
                <w:rFonts w:ascii="標楷體" w:eastAsia="標楷體" w:hAnsi="標楷體" w:hint="eastAsia"/>
                <w:color w:val="000000"/>
                <w:spacing w:val="20"/>
                <w:sz w:val="28"/>
                <w:szCs w:val="28"/>
              </w:rPr>
              <w:t>。</w:t>
            </w:r>
          </w:p>
        </w:tc>
        <w:tc>
          <w:tcPr>
            <w:tcW w:w="3256" w:type="dxa"/>
            <w:shd w:val="clear" w:color="auto" w:fill="auto"/>
            <w:vAlign w:val="center"/>
          </w:tcPr>
          <w:p w:rsidR="0008264D" w:rsidRPr="00103E97" w:rsidRDefault="0008264D"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02/09(五)</w:t>
            </w:r>
            <w:r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w:t>
            </w:r>
            <w:r w:rsidRPr="00103E97">
              <w:rPr>
                <w:rFonts w:ascii="標楷體" w:eastAsia="標楷體" w:hAnsi="標楷體" w:hint="eastAsia"/>
                <w:color w:val="000000"/>
                <w:spacing w:val="20"/>
                <w:sz w:val="28"/>
                <w:szCs w:val="28"/>
              </w:rPr>
              <w:t>2/</w:t>
            </w:r>
            <w:r>
              <w:rPr>
                <w:rFonts w:ascii="標楷體" w:eastAsia="標楷體" w:hAnsi="標楷體" w:hint="eastAsia"/>
                <w:color w:val="000000"/>
                <w:spacing w:val="20"/>
                <w:sz w:val="28"/>
                <w:szCs w:val="28"/>
              </w:rPr>
              <w:t>15(四)</w:t>
            </w:r>
          </w:p>
        </w:tc>
      </w:tr>
      <w:tr w:rsidR="0008264D" w:rsidRPr="00395936" w:rsidTr="00934CA8">
        <w:tc>
          <w:tcPr>
            <w:tcW w:w="2411" w:type="dxa"/>
            <w:shd w:val="clear" w:color="auto" w:fill="auto"/>
            <w:vAlign w:val="center"/>
          </w:tcPr>
          <w:p w:rsidR="0008264D" w:rsidRPr="00103E97" w:rsidRDefault="0008264D" w:rsidP="0093150D">
            <w:pPr>
              <w:snapToGrid w:val="0"/>
              <w:jc w:val="center"/>
              <w:rPr>
                <w:rFonts w:ascii="標楷體" w:eastAsia="標楷體" w:hAnsi="標楷體"/>
                <w:color w:val="000000"/>
                <w:spacing w:val="20"/>
                <w:sz w:val="28"/>
                <w:szCs w:val="28"/>
              </w:rPr>
            </w:pPr>
            <w:r>
              <w:rPr>
                <w:rFonts w:ascii="標楷體" w:eastAsia="標楷體" w:hAnsi="標楷體" w:cs="Times" w:hint="eastAsia"/>
                <w:color w:val="000000"/>
                <w:kern w:val="0"/>
                <w:sz w:val="28"/>
                <w:szCs w:val="28"/>
              </w:rPr>
              <w:t>信義商圈</w:t>
            </w:r>
          </w:p>
        </w:tc>
        <w:tc>
          <w:tcPr>
            <w:tcW w:w="4889" w:type="dxa"/>
            <w:shd w:val="clear" w:color="auto" w:fill="auto"/>
            <w:vAlign w:val="center"/>
          </w:tcPr>
          <w:p w:rsidR="00E51D80" w:rsidRPr="00103E97" w:rsidRDefault="00E51D80" w:rsidP="0093150D">
            <w:pPr>
              <w:snapToGrid w:val="0"/>
              <w:rPr>
                <w:rFonts w:ascii="標楷體" w:eastAsia="標楷體" w:hAnsi="標楷體"/>
                <w:color w:val="000000"/>
                <w:spacing w:val="20"/>
                <w:sz w:val="28"/>
                <w:szCs w:val="28"/>
              </w:rPr>
            </w:pPr>
            <w:r w:rsidRPr="00E51D80">
              <w:rPr>
                <w:rFonts w:ascii="標楷體" w:eastAsia="標楷體" w:hAnsi="標楷體" w:hint="eastAsia"/>
                <w:color w:val="000000"/>
                <w:spacing w:val="20"/>
                <w:sz w:val="28"/>
                <w:szCs w:val="28"/>
              </w:rPr>
              <w:t>由台灣華特迪士尼公司授權指導，野獸國與台北 101 共同主辦的「TSUM TSUM派對嘉年華」熱鬧登場！活動於台北 101 水舞廣場舉辦，獨家萌趣闖關遊戲和超療癒的TSUM TSUM 場景，邀您結“萌”，一起嗨森玩Fun天！</w:t>
            </w:r>
          </w:p>
        </w:tc>
        <w:tc>
          <w:tcPr>
            <w:tcW w:w="3256" w:type="dxa"/>
            <w:shd w:val="clear" w:color="auto" w:fill="auto"/>
            <w:vAlign w:val="center"/>
          </w:tcPr>
          <w:p w:rsidR="0008264D" w:rsidRPr="00103E97" w:rsidRDefault="005C318F" w:rsidP="0093150D">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t>01/25(四)</w:t>
            </w:r>
            <w:r w:rsidR="0008264D"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03</w:t>
            </w:r>
            <w:r w:rsidR="0008264D" w:rsidRPr="00103E97">
              <w:rPr>
                <w:rFonts w:ascii="標楷體" w:eastAsia="標楷體" w:hAnsi="標楷體" w:hint="eastAsia"/>
                <w:color w:val="000000"/>
                <w:spacing w:val="20"/>
                <w:sz w:val="28"/>
                <w:szCs w:val="28"/>
              </w:rPr>
              <w:t>/</w:t>
            </w:r>
            <w:r>
              <w:rPr>
                <w:rFonts w:ascii="標楷體" w:eastAsia="標楷體" w:hAnsi="標楷體" w:hint="eastAsia"/>
                <w:color w:val="000000"/>
                <w:spacing w:val="20"/>
                <w:sz w:val="28"/>
                <w:szCs w:val="28"/>
              </w:rPr>
              <w:t>04(日)</w:t>
            </w:r>
          </w:p>
        </w:tc>
      </w:tr>
    </w:tbl>
    <w:p w:rsidR="007740F5" w:rsidRPr="007740F5" w:rsidRDefault="004713FA" w:rsidP="007740F5">
      <w:pPr>
        <w:snapToGrid w:val="0"/>
        <w:rPr>
          <w:rFonts w:ascii="標楷體" w:eastAsia="標楷體" w:hAnsi="標楷體"/>
          <w:color w:val="000000"/>
          <w:spacing w:val="20"/>
          <w:sz w:val="28"/>
          <w:szCs w:val="28"/>
        </w:rPr>
      </w:pPr>
      <w:r>
        <w:rPr>
          <w:rFonts w:ascii="標楷體" w:eastAsia="標楷體" w:hAnsi="標楷體" w:hint="eastAsia"/>
          <w:color w:val="000000"/>
          <w:spacing w:val="20"/>
          <w:sz w:val="28"/>
          <w:szCs w:val="28"/>
        </w:rPr>
        <w:lastRenderedPageBreak/>
        <w:t>附件五</w:t>
      </w:r>
      <w:r w:rsidR="007740F5">
        <w:rPr>
          <w:rFonts w:ascii="標楷體" w:eastAsia="標楷體" w:hAnsi="標楷體" w:hint="eastAsia"/>
          <w:color w:val="000000"/>
          <w:spacing w:val="20"/>
          <w:sz w:val="28"/>
          <w:szCs w:val="28"/>
        </w:rPr>
        <w:t xml:space="preserve">、商圈踩點地圖 </w:t>
      </w:r>
    </w:p>
    <w:p w:rsidR="0054645F" w:rsidRDefault="004D40CF" w:rsidP="0054645F">
      <w:pPr>
        <w:snapToGrid w:val="0"/>
        <w:rPr>
          <w:rFonts w:ascii="標楷體" w:eastAsia="標楷體" w:hAnsi="標楷體"/>
          <w:color w:val="000000"/>
          <w:spacing w:val="20"/>
          <w:sz w:val="28"/>
          <w:szCs w:val="28"/>
        </w:rPr>
      </w:pPr>
      <w:r>
        <w:rPr>
          <w:rFonts w:ascii="標楷體" w:eastAsia="標楷體" w:hAnsi="標楷體"/>
          <w:noProof/>
          <w:color w:val="000000"/>
          <w:spacing w:val="20"/>
          <w:sz w:val="28"/>
          <w:szCs w:val="28"/>
        </w:rPr>
        <w:drawing>
          <wp:inline distT="0" distB="0" distL="0" distR="0">
            <wp:extent cx="4792744" cy="8862646"/>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台北年貨大街商圈踩點地圖.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2744" cy="8862646"/>
                    </a:xfrm>
                    <a:prstGeom prst="rect">
                      <a:avLst/>
                    </a:prstGeom>
                  </pic:spPr>
                </pic:pic>
              </a:graphicData>
            </a:graphic>
          </wp:inline>
        </w:drawing>
      </w:r>
    </w:p>
    <w:sectPr w:rsidR="0054645F" w:rsidSect="007740F5">
      <w:footerReference w:type="default" r:id="rId9"/>
      <w:pgSz w:w="11906" w:h="16838"/>
      <w:pgMar w:top="1134" w:right="1134" w:bottom="709"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6E31" w:rsidRDefault="00696E31" w:rsidP="006A1504">
      <w:r>
        <w:separator/>
      </w:r>
    </w:p>
  </w:endnote>
  <w:endnote w:type="continuationSeparator" w:id="0">
    <w:p w:rsidR="00696E31" w:rsidRDefault="00696E31" w:rsidP="006A1504">
      <w:r>
        <w:continuationSeparator/>
      </w:r>
    </w:p>
  </w:endnote>
</w:endnotes>
</file>

<file path=word/fontTable.xml><?xml version="1.0" encoding="utf-8"?>
<w:fonts xmlns:r="http://schemas.openxmlformats.org/officeDocument/2006/relationships" xmlns:w="http://schemas.openxmlformats.org/wordprocessingml/2006/main">
  <w:font w:name="標楷體">
    <w:altName w:val="宋体"/>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234324"/>
      <w:docPartObj>
        <w:docPartGallery w:val="Page Numbers (Bottom of Page)"/>
        <w:docPartUnique/>
      </w:docPartObj>
    </w:sdtPr>
    <w:sdtContent>
      <w:p w:rsidR="004713FA" w:rsidRDefault="00105492" w:rsidP="004713FA">
        <w:pPr>
          <w:pStyle w:val="a8"/>
          <w:jc w:val="center"/>
        </w:pPr>
        <w:r>
          <w:fldChar w:fldCharType="begin"/>
        </w:r>
        <w:r w:rsidR="004713FA">
          <w:instrText>PAGE   \* MERGEFORMAT</w:instrText>
        </w:r>
        <w:r>
          <w:fldChar w:fldCharType="separate"/>
        </w:r>
        <w:r w:rsidR="00701269" w:rsidRPr="00701269">
          <w:rPr>
            <w:noProof/>
            <w:lang w:val="zh-TW"/>
          </w:rPr>
          <w:t>5</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6E31" w:rsidRDefault="00696E31" w:rsidP="006A1504">
      <w:r>
        <w:separator/>
      </w:r>
    </w:p>
  </w:footnote>
  <w:footnote w:type="continuationSeparator" w:id="0">
    <w:p w:rsidR="00696E31" w:rsidRDefault="00696E31" w:rsidP="006A15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6905"/>
    <w:multiLevelType w:val="hybridMultilevel"/>
    <w:tmpl w:val="6A62A1CE"/>
    <w:lvl w:ilvl="0" w:tplc="591887DC">
      <w:start w:val="4"/>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2868574E"/>
    <w:multiLevelType w:val="hybridMultilevel"/>
    <w:tmpl w:val="0468493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2F7554F3"/>
    <w:multiLevelType w:val="hybridMultilevel"/>
    <w:tmpl w:val="70921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DA250F6"/>
    <w:multiLevelType w:val="hybridMultilevel"/>
    <w:tmpl w:val="6472F4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EA21D60"/>
    <w:multiLevelType w:val="hybridMultilevel"/>
    <w:tmpl w:val="1C44DF26"/>
    <w:lvl w:ilvl="0" w:tplc="A3F8F0C4">
      <w:start w:val="4"/>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1CC9"/>
    <w:rsid w:val="00035BAF"/>
    <w:rsid w:val="000372B4"/>
    <w:rsid w:val="000421FB"/>
    <w:rsid w:val="00043429"/>
    <w:rsid w:val="00047C92"/>
    <w:rsid w:val="00051D12"/>
    <w:rsid w:val="00057FFD"/>
    <w:rsid w:val="00067B4E"/>
    <w:rsid w:val="00071FC6"/>
    <w:rsid w:val="00073FD0"/>
    <w:rsid w:val="0008264D"/>
    <w:rsid w:val="00083B01"/>
    <w:rsid w:val="00084336"/>
    <w:rsid w:val="000866E7"/>
    <w:rsid w:val="00090DE4"/>
    <w:rsid w:val="000B45C2"/>
    <w:rsid w:val="000C762F"/>
    <w:rsid w:val="000D02BA"/>
    <w:rsid w:val="000D1E6A"/>
    <w:rsid w:val="000D6062"/>
    <w:rsid w:val="000F07E8"/>
    <w:rsid w:val="000F084A"/>
    <w:rsid w:val="00103E97"/>
    <w:rsid w:val="00105492"/>
    <w:rsid w:val="00126778"/>
    <w:rsid w:val="001320B4"/>
    <w:rsid w:val="00140FE9"/>
    <w:rsid w:val="00147E01"/>
    <w:rsid w:val="001646D1"/>
    <w:rsid w:val="00187B96"/>
    <w:rsid w:val="001909D5"/>
    <w:rsid w:val="00197132"/>
    <w:rsid w:val="001A3F70"/>
    <w:rsid w:val="001A54E2"/>
    <w:rsid w:val="001B2A8D"/>
    <w:rsid w:val="001C0876"/>
    <w:rsid w:val="001C2F33"/>
    <w:rsid w:val="001C6427"/>
    <w:rsid w:val="001D5F00"/>
    <w:rsid w:val="001E08C7"/>
    <w:rsid w:val="001F26EB"/>
    <w:rsid w:val="001F6CDB"/>
    <w:rsid w:val="00206009"/>
    <w:rsid w:val="00210F1C"/>
    <w:rsid w:val="00263B04"/>
    <w:rsid w:val="00267D98"/>
    <w:rsid w:val="0028613C"/>
    <w:rsid w:val="00292753"/>
    <w:rsid w:val="00295A77"/>
    <w:rsid w:val="002B0E99"/>
    <w:rsid w:val="002C227F"/>
    <w:rsid w:val="002D12DD"/>
    <w:rsid w:val="002D55AD"/>
    <w:rsid w:val="00302DDA"/>
    <w:rsid w:val="00314D31"/>
    <w:rsid w:val="00321F4E"/>
    <w:rsid w:val="0033793E"/>
    <w:rsid w:val="00351A4C"/>
    <w:rsid w:val="00352CB1"/>
    <w:rsid w:val="00375EDD"/>
    <w:rsid w:val="00376B79"/>
    <w:rsid w:val="0038410E"/>
    <w:rsid w:val="00392A11"/>
    <w:rsid w:val="00395936"/>
    <w:rsid w:val="00396CFC"/>
    <w:rsid w:val="00397179"/>
    <w:rsid w:val="003D15AD"/>
    <w:rsid w:val="003D682E"/>
    <w:rsid w:val="003D6E9C"/>
    <w:rsid w:val="003E423A"/>
    <w:rsid w:val="003E7241"/>
    <w:rsid w:val="003F6E04"/>
    <w:rsid w:val="004072D1"/>
    <w:rsid w:val="00416B92"/>
    <w:rsid w:val="0042749E"/>
    <w:rsid w:val="00427954"/>
    <w:rsid w:val="00437F05"/>
    <w:rsid w:val="00450786"/>
    <w:rsid w:val="00456F67"/>
    <w:rsid w:val="0046529D"/>
    <w:rsid w:val="00465881"/>
    <w:rsid w:val="004713FA"/>
    <w:rsid w:val="004743DC"/>
    <w:rsid w:val="00481207"/>
    <w:rsid w:val="004A0F3B"/>
    <w:rsid w:val="004A791C"/>
    <w:rsid w:val="004B31E8"/>
    <w:rsid w:val="004D3BA9"/>
    <w:rsid w:val="004D40CF"/>
    <w:rsid w:val="004F2FBF"/>
    <w:rsid w:val="004F3F7D"/>
    <w:rsid w:val="004F761A"/>
    <w:rsid w:val="00526CE0"/>
    <w:rsid w:val="0052759F"/>
    <w:rsid w:val="0053175B"/>
    <w:rsid w:val="005357FA"/>
    <w:rsid w:val="0054645F"/>
    <w:rsid w:val="0054790D"/>
    <w:rsid w:val="00547E5A"/>
    <w:rsid w:val="00553DE6"/>
    <w:rsid w:val="00573B77"/>
    <w:rsid w:val="00590BD1"/>
    <w:rsid w:val="005911DA"/>
    <w:rsid w:val="005935B9"/>
    <w:rsid w:val="00594FDD"/>
    <w:rsid w:val="005970BB"/>
    <w:rsid w:val="005B4060"/>
    <w:rsid w:val="005C318F"/>
    <w:rsid w:val="005E1409"/>
    <w:rsid w:val="005E730B"/>
    <w:rsid w:val="005F03FE"/>
    <w:rsid w:val="006050F5"/>
    <w:rsid w:val="00605391"/>
    <w:rsid w:val="006131E4"/>
    <w:rsid w:val="00622198"/>
    <w:rsid w:val="00622C8C"/>
    <w:rsid w:val="006232A1"/>
    <w:rsid w:val="00631B54"/>
    <w:rsid w:val="00632044"/>
    <w:rsid w:val="00657E8D"/>
    <w:rsid w:val="00663FD9"/>
    <w:rsid w:val="00684F1B"/>
    <w:rsid w:val="00696E31"/>
    <w:rsid w:val="006A1504"/>
    <w:rsid w:val="006A2F4A"/>
    <w:rsid w:val="006B401F"/>
    <w:rsid w:val="006B594D"/>
    <w:rsid w:val="006C0F31"/>
    <w:rsid w:val="006C2DB9"/>
    <w:rsid w:val="006E2226"/>
    <w:rsid w:val="006E5CCF"/>
    <w:rsid w:val="006E6CA5"/>
    <w:rsid w:val="006F1CC9"/>
    <w:rsid w:val="00701269"/>
    <w:rsid w:val="007064EF"/>
    <w:rsid w:val="00706D1F"/>
    <w:rsid w:val="00720140"/>
    <w:rsid w:val="00737A4E"/>
    <w:rsid w:val="00741CA0"/>
    <w:rsid w:val="00744116"/>
    <w:rsid w:val="00752B1B"/>
    <w:rsid w:val="007532AE"/>
    <w:rsid w:val="00757223"/>
    <w:rsid w:val="007651B1"/>
    <w:rsid w:val="00770429"/>
    <w:rsid w:val="007740F5"/>
    <w:rsid w:val="00780C1D"/>
    <w:rsid w:val="007847FF"/>
    <w:rsid w:val="007A3834"/>
    <w:rsid w:val="007B3AB4"/>
    <w:rsid w:val="007B770D"/>
    <w:rsid w:val="007F2926"/>
    <w:rsid w:val="0080441E"/>
    <w:rsid w:val="00806B3C"/>
    <w:rsid w:val="00814CFE"/>
    <w:rsid w:val="00816F8D"/>
    <w:rsid w:val="00824424"/>
    <w:rsid w:val="00827410"/>
    <w:rsid w:val="0083074E"/>
    <w:rsid w:val="00857E40"/>
    <w:rsid w:val="00864B87"/>
    <w:rsid w:val="00875B13"/>
    <w:rsid w:val="008776BF"/>
    <w:rsid w:val="0089021A"/>
    <w:rsid w:val="008A1522"/>
    <w:rsid w:val="008D2D2D"/>
    <w:rsid w:val="00915BA3"/>
    <w:rsid w:val="00916BD5"/>
    <w:rsid w:val="00925EC7"/>
    <w:rsid w:val="00934CA8"/>
    <w:rsid w:val="0093787E"/>
    <w:rsid w:val="00962123"/>
    <w:rsid w:val="0097241E"/>
    <w:rsid w:val="00974C8D"/>
    <w:rsid w:val="00992D43"/>
    <w:rsid w:val="009A14A6"/>
    <w:rsid w:val="009B7F9A"/>
    <w:rsid w:val="009F218B"/>
    <w:rsid w:val="009F6E0D"/>
    <w:rsid w:val="00A13676"/>
    <w:rsid w:val="00A26310"/>
    <w:rsid w:val="00A40498"/>
    <w:rsid w:val="00A53A9D"/>
    <w:rsid w:val="00A654F2"/>
    <w:rsid w:val="00A75D5E"/>
    <w:rsid w:val="00AA4E1A"/>
    <w:rsid w:val="00AB3B48"/>
    <w:rsid w:val="00AB5014"/>
    <w:rsid w:val="00AB6521"/>
    <w:rsid w:val="00AD57A1"/>
    <w:rsid w:val="00AE189A"/>
    <w:rsid w:val="00AE3A2A"/>
    <w:rsid w:val="00AF207A"/>
    <w:rsid w:val="00B117CB"/>
    <w:rsid w:val="00B23C3A"/>
    <w:rsid w:val="00B2772B"/>
    <w:rsid w:val="00B3639E"/>
    <w:rsid w:val="00B44B39"/>
    <w:rsid w:val="00B70001"/>
    <w:rsid w:val="00B702B8"/>
    <w:rsid w:val="00B76052"/>
    <w:rsid w:val="00B809A0"/>
    <w:rsid w:val="00B849B4"/>
    <w:rsid w:val="00B87846"/>
    <w:rsid w:val="00BA332C"/>
    <w:rsid w:val="00BB0237"/>
    <w:rsid w:val="00BB1A13"/>
    <w:rsid w:val="00BB3A2A"/>
    <w:rsid w:val="00BD5E70"/>
    <w:rsid w:val="00BE032F"/>
    <w:rsid w:val="00BE7E8C"/>
    <w:rsid w:val="00BF15D5"/>
    <w:rsid w:val="00C00B67"/>
    <w:rsid w:val="00C06ECA"/>
    <w:rsid w:val="00C11CDF"/>
    <w:rsid w:val="00C156E2"/>
    <w:rsid w:val="00C363B5"/>
    <w:rsid w:val="00C51D35"/>
    <w:rsid w:val="00C558E7"/>
    <w:rsid w:val="00C56059"/>
    <w:rsid w:val="00C7662C"/>
    <w:rsid w:val="00C94D67"/>
    <w:rsid w:val="00CB493E"/>
    <w:rsid w:val="00CC27E5"/>
    <w:rsid w:val="00CD5A6E"/>
    <w:rsid w:val="00CD6D77"/>
    <w:rsid w:val="00D06531"/>
    <w:rsid w:val="00D0765B"/>
    <w:rsid w:val="00D213F3"/>
    <w:rsid w:val="00D2333B"/>
    <w:rsid w:val="00D3213C"/>
    <w:rsid w:val="00D321F4"/>
    <w:rsid w:val="00D46BE4"/>
    <w:rsid w:val="00D51874"/>
    <w:rsid w:val="00D80A95"/>
    <w:rsid w:val="00D8167E"/>
    <w:rsid w:val="00D830D4"/>
    <w:rsid w:val="00DD4480"/>
    <w:rsid w:val="00DD455E"/>
    <w:rsid w:val="00DE1399"/>
    <w:rsid w:val="00DE370C"/>
    <w:rsid w:val="00DF2A68"/>
    <w:rsid w:val="00E03466"/>
    <w:rsid w:val="00E215D0"/>
    <w:rsid w:val="00E26BEB"/>
    <w:rsid w:val="00E448DF"/>
    <w:rsid w:val="00E51D80"/>
    <w:rsid w:val="00E559AA"/>
    <w:rsid w:val="00E62AA1"/>
    <w:rsid w:val="00E67A8B"/>
    <w:rsid w:val="00E67A9E"/>
    <w:rsid w:val="00E90436"/>
    <w:rsid w:val="00EC46A4"/>
    <w:rsid w:val="00EC66EF"/>
    <w:rsid w:val="00ED01AB"/>
    <w:rsid w:val="00EE0D97"/>
    <w:rsid w:val="00EF1CBB"/>
    <w:rsid w:val="00EF4532"/>
    <w:rsid w:val="00F01365"/>
    <w:rsid w:val="00F310FA"/>
    <w:rsid w:val="00F3609A"/>
    <w:rsid w:val="00F44622"/>
    <w:rsid w:val="00F643B0"/>
    <w:rsid w:val="00F963B0"/>
    <w:rsid w:val="00F96925"/>
    <w:rsid w:val="00FA79A8"/>
    <w:rsid w:val="00FB2792"/>
    <w:rsid w:val="00FB78F2"/>
    <w:rsid w:val="00FC13AC"/>
    <w:rsid w:val="00FC4986"/>
    <w:rsid w:val="00FF211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CC9"/>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F1CC9"/>
    <w:pPr>
      <w:tabs>
        <w:tab w:val="center" w:pos="4153"/>
        <w:tab w:val="right" w:pos="8306"/>
      </w:tabs>
      <w:snapToGrid w:val="0"/>
    </w:pPr>
    <w:rPr>
      <w:sz w:val="20"/>
      <w:szCs w:val="20"/>
    </w:rPr>
  </w:style>
  <w:style w:type="character" w:customStyle="1" w:styleId="a4">
    <w:name w:val="頁首 字元"/>
    <w:link w:val="a3"/>
    <w:uiPriority w:val="99"/>
    <w:locked/>
    <w:rsid w:val="006F1CC9"/>
    <w:rPr>
      <w:rFonts w:ascii="Times New Roman" w:eastAsia="新細明體" w:hAnsi="Times New Roman" w:cs="Times New Roman"/>
      <w:sz w:val="20"/>
      <w:szCs w:val="20"/>
    </w:rPr>
  </w:style>
  <w:style w:type="character" w:styleId="a5">
    <w:name w:val="Hyperlink"/>
    <w:uiPriority w:val="99"/>
    <w:rsid w:val="006F1CC9"/>
    <w:rPr>
      <w:rFonts w:cs="Times New Roman"/>
      <w:color w:val="0000FF"/>
      <w:u w:val="single"/>
    </w:rPr>
  </w:style>
  <w:style w:type="paragraph" w:styleId="a6">
    <w:name w:val="Balloon Text"/>
    <w:basedOn w:val="a"/>
    <w:link w:val="a7"/>
    <w:uiPriority w:val="99"/>
    <w:semiHidden/>
    <w:rsid w:val="006F1CC9"/>
    <w:rPr>
      <w:rFonts w:ascii="Cambria" w:hAnsi="Cambria"/>
      <w:sz w:val="18"/>
      <w:szCs w:val="18"/>
    </w:rPr>
  </w:style>
  <w:style w:type="character" w:customStyle="1" w:styleId="a7">
    <w:name w:val="註解方塊文字 字元"/>
    <w:link w:val="a6"/>
    <w:uiPriority w:val="99"/>
    <w:semiHidden/>
    <w:locked/>
    <w:rsid w:val="006F1CC9"/>
    <w:rPr>
      <w:rFonts w:ascii="Cambria" w:eastAsia="新細明體" w:hAnsi="Cambria" w:cs="Times New Roman"/>
      <w:sz w:val="18"/>
      <w:szCs w:val="18"/>
    </w:rPr>
  </w:style>
  <w:style w:type="paragraph" w:styleId="a8">
    <w:name w:val="footer"/>
    <w:basedOn w:val="a"/>
    <w:link w:val="a9"/>
    <w:uiPriority w:val="99"/>
    <w:rsid w:val="006A1504"/>
    <w:pPr>
      <w:tabs>
        <w:tab w:val="center" w:pos="4153"/>
        <w:tab w:val="right" w:pos="8306"/>
      </w:tabs>
      <w:snapToGrid w:val="0"/>
    </w:pPr>
    <w:rPr>
      <w:sz w:val="20"/>
      <w:szCs w:val="20"/>
    </w:rPr>
  </w:style>
  <w:style w:type="character" w:customStyle="1" w:styleId="a9">
    <w:name w:val="頁尾 字元"/>
    <w:link w:val="a8"/>
    <w:uiPriority w:val="99"/>
    <w:locked/>
    <w:rsid w:val="006A1504"/>
    <w:rPr>
      <w:rFonts w:ascii="Times New Roman" w:eastAsia="新細明體" w:hAnsi="Times New Roman" w:cs="Times New Roman"/>
      <w:sz w:val="20"/>
      <w:szCs w:val="20"/>
    </w:rPr>
  </w:style>
  <w:style w:type="table" w:styleId="aa">
    <w:name w:val="Table Grid"/>
    <w:basedOn w:val="a1"/>
    <w:uiPriority w:val="99"/>
    <w:rsid w:val="00FC13AC"/>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uiPriority w:val="99"/>
    <w:semiHidden/>
    <w:rsid w:val="00B76052"/>
    <w:rPr>
      <w:rFonts w:cs="Times New Roman"/>
      <w:sz w:val="18"/>
      <w:szCs w:val="18"/>
    </w:rPr>
  </w:style>
  <w:style w:type="paragraph" w:styleId="ac">
    <w:name w:val="annotation text"/>
    <w:basedOn w:val="a"/>
    <w:link w:val="ad"/>
    <w:uiPriority w:val="99"/>
    <w:semiHidden/>
    <w:rsid w:val="00B76052"/>
  </w:style>
  <w:style w:type="character" w:customStyle="1" w:styleId="ad">
    <w:name w:val="註解文字 字元"/>
    <w:link w:val="ac"/>
    <w:uiPriority w:val="99"/>
    <w:semiHidden/>
    <w:rsid w:val="00944079"/>
    <w:rPr>
      <w:rFonts w:ascii="Times New Roman" w:hAnsi="Times New Roman"/>
      <w:szCs w:val="24"/>
    </w:rPr>
  </w:style>
  <w:style w:type="paragraph" w:styleId="ae">
    <w:name w:val="annotation subject"/>
    <w:basedOn w:val="ac"/>
    <w:next w:val="ac"/>
    <w:link w:val="af"/>
    <w:uiPriority w:val="99"/>
    <w:semiHidden/>
    <w:rsid w:val="00B76052"/>
    <w:rPr>
      <w:b/>
      <w:bCs/>
    </w:rPr>
  </w:style>
  <w:style w:type="character" w:customStyle="1" w:styleId="af">
    <w:name w:val="註解主旨 字元"/>
    <w:link w:val="ae"/>
    <w:uiPriority w:val="99"/>
    <w:semiHidden/>
    <w:rsid w:val="00944079"/>
    <w:rPr>
      <w:rFonts w:ascii="Times New Roman" w:hAnsi="Times New Roman"/>
      <w:b/>
      <w:bCs/>
      <w:szCs w:val="24"/>
    </w:rPr>
  </w:style>
  <w:style w:type="character" w:customStyle="1" w:styleId="CharAttribute6">
    <w:name w:val="CharAttribute6"/>
    <w:rsid w:val="00F310FA"/>
    <w:rPr>
      <w:rFonts w:ascii="標楷體" w:eastAsia="標楷體"/>
      <w:b/>
      <w:sz w:val="28"/>
      <w:u w:val="single" w:color="FFFFFF"/>
    </w:rPr>
  </w:style>
  <w:style w:type="paragraph" w:styleId="af0">
    <w:name w:val="List Paragraph"/>
    <w:basedOn w:val="a"/>
    <w:uiPriority w:val="34"/>
    <w:qFormat/>
    <w:rsid w:val="00573B77"/>
    <w:pPr>
      <w:ind w:leftChars="200" w:left="480"/>
    </w:pPr>
  </w:style>
</w:styles>
</file>

<file path=word/webSettings.xml><?xml version="1.0" encoding="utf-8"?>
<w:webSettings xmlns:r="http://schemas.openxmlformats.org/officeDocument/2006/relationships" xmlns:w="http://schemas.openxmlformats.org/wordprocessingml/2006/main">
  <w:divs>
    <w:div w:id="23605393">
      <w:bodyDiv w:val="1"/>
      <w:marLeft w:val="0"/>
      <w:marRight w:val="0"/>
      <w:marTop w:val="0"/>
      <w:marBottom w:val="0"/>
      <w:divBdr>
        <w:top w:val="none" w:sz="0" w:space="0" w:color="auto"/>
        <w:left w:val="none" w:sz="0" w:space="0" w:color="auto"/>
        <w:bottom w:val="none" w:sz="0" w:space="0" w:color="auto"/>
        <w:right w:val="none" w:sz="0" w:space="0" w:color="auto"/>
      </w:divBdr>
    </w:div>
    <w:div w:id="161161626">
      <w:bodyDiv w:val="1"/>
      <w:marLeft w:val="0"/>
      <w:marRight w:val="0"/>
      <w:marTop w:val="0"/>
      <w:marBottom w:val="0"/>
      <w:divBdr>
        <w:top w:val="none" w:sz="0" w:space="0" w:color="auto"/>
        <w:left w:val="none" w:sz="0" w:space="0" w:color="auto"/>
        <w:bottom w:val="none" w:sz="0" w:space="0" w:color="auto"/>
        <w:right w:val="none" w:sz="0" w:space="0" w:color="auto"/>
      </w:divBdr>
    </w:div>
    <w:div w:id="174655227">
      <w:bodyDiv w:val="1"/>
      <w:marLeft w:val="0"/>
      <w:marRight w:val="0"/>
      <w:marTop w:val="0"/>
      <w:marBottom w:val="0"/>
      <w:divBdr>
        <w:top w:val="none" w:sz="0" w:space="0" w:color="auto"/>
        <w:left w:val="none" w:sz="0" w:space="0" w:color="auto"/>
        <w:bottom w:val="none" w:sz="0" w:space="0" w:color="auto"/>
        <w:right w:val="none" w:sz="0" w:space="0" w:color="auto"/>
      </w:divBdr>
    </w:div>
    <w:div w:id="200552465">
      <w:bodyDiv w:val="1"/>
      <w:marLeft w:val="0"/>
      <w:marRight w:val="0"/>
      <w:marTop w:val="0"/>
      <w:marBottom w:val="0"/>
      <w:divBdr>
        <w:top w:val="none" w:sz="0" w:space="0" w:color="auto"/>
        <w:left w:val="none" w:sz="0" w:space="0" w:color="auto"/>
        <w:bottom w:val="none" w:sz="0" w:space="0" w:color="auto"/>
        <w:right w:val="none" w:sz="0" w:space="0" w:color="auto"/>
      </w:divBdr>
    </w:div>
    <w:div w:id="410201037">
      <w:bodyDiv w:val="1"/>
      <w:marLeft w:val="0"/>
      <w:marRight w:val="0"/>
      <w:marTop w:val="0"/>
      <w:marBottom w:val="0"/>
      <w:divBdr>
        <w:top w:val="none" w:sz="0" w:space="0" w:color="auto"/>
        <w:left w:val="none" w:sz="0" w:space="0" w:color="auto"/>
        <w:bottom w:val="none" w:sz="0" w:space="0" w:color="auto"/>
        <w:right w:val="none" w:sz="0" w:space="0" w:color="auto"/>
      </w:divBdr>
    </w:div>
    <w:div w:id="605504179">
      <w:bodyDiv w:val="1"/>
      <w:marLeft w:val="0"/>
      <w:marRight w:val="0"/>
      <w:marTop w:val="0"/>
      <w:marBottom w:val="0"/>
      <w:divBdr>
        <w:top w:val="none" w:sz="0" w:space="0" w:color="auto"/>
        <w:left w:val="none" w:sz="0" w:space="0" w:color="auto"/>
        <w:bottom w:val="none" w:sz="0" w:space="0" w:color="auto"/>
        <w:right w:val="none" w:sz="0" w:space="0" w:color="auto"/>
      </w:divBdr>
    </w:div>
    <w:div w:id="622224302">
      <w:bodyDiv w:val="1"/>
      <w:marLeft w:val="0"/>
      <w:marRight w:val="0"/>
      <w:marTop w:val="0"/>
      <w:marBottom w:val="0"/>
      <w:divBdr>
        <w:top w:val="none" w:sz="0" w:space="0" w:color="auto"/>
        <w:left w:val="none" w:sz="0" w:space="0" w:color="auto"/>
        <w:bottom w:val="none" w:sz="0" w:space="0" w:color="auto"/>
        <w:right w:val="none" w:sz="0" w:space="0" w:color="auto"/>
      </w:divBdr>
    </w:div>
    <w:div w:id="745227151">
      <w:bodyDiv w:val="1"/>
      <w:marLeft w:val="0"/>
      <w:marRight w:val="0"/>
      <w:marTop w:val="0"/>
      <w:marBottom w:val="0"/>
      <w:divBdr>
        <w:top w:val="none" w:sz="0" w:space="0" w:color="auto"/>
        <w:left w:val="none" w:sz="0" w:space="0" w:color="auto"/>
        <w:bottom w:val="none" w:sz="0" w:space="0" w:color="auto"/>
        <w:right w:val="none" w:sz="0" w:space="0" w:color="auto"/>
      </w:divBdr>
    </w:div>
    <w:div w:id="813258394">
      <w:bodyDiv w:val="1"/>
      <w:marLeft w:val="0"/>
      <w:marRight w:val="0"/>
      <w:marTop w:val="0"/>
      <w:marBottom w:val="0"/>
      <w:divBdr>
        <w:top w:val="none" w:sz="0" w:space="0" w:color="auto"/>
        <w:left w:val="none" w:sz="0" w:space="0" w:color="auto"/>
        <w:bottom w:val="none" w:sz="0" w:space="0" w:color="auto"/>
        <w:right w:val="none" w:sz="0" w:space="0" w:color="auto"/>
      </w:divBdr>
    </w:div>
    <w:div w:id="1031149244">
      <w:bodyDiv w:val="1"/>
      <w:marLeft w:val="0"/>
      <w:marRight w:val="0"/>
      <w:marTop w:val="0"/>
      <w:marBottom w:val="0"/>
      <w:divBdr>
        <w:top w:val="none" w:sz="0" w:space="0" w:color="auto"/>
        <w:left w:val="none" w:sz="0" w:space="0" w:color="auto"/>
        <w:bottom w:val="none" w:sz="0" w:space="0" w:color="auto"/>
        <w:right w:val="none" w:sz="0" w:space="0" w:color="auto"/>
      </w:divBdr>
    </w:div>
    <w:div w:id="1319847088">
      <w:bodyDiv w:val="1"/>
      <w:marLeft w:val="0"/>
      <w:marRight w:val="0"/>
      <w:marTop w:val="0"/>
      <w:marBottom w:val="0"/>
      <w:divBdr>
        <w:top w:val="none" w:sz="0" w:space="0" w:color="auto"/>
        <w:left w:val="none" w:sz="0" w:space="0" w:color="auto"/>
        <w:bottom w:val="none" w:sz="0" w:space="0" w:color="auto"/>
        <w:right w:val="none" w:sz="0" w:space="0" w:color="auto"/>
      </w:divBdr>
    </w:div>
    <w:div w:id="1487942592">
      <w:bodyDiv w:val="1"/>
      <w:marLeft w:val="0"/>
      <w:marRight w:val="0"/>
      <w:marTop w:val="0"/>
      <w:marBottom w:val="0"/>
      <w:divBdr>
        <w:top w:val="none" w:sz="0" w:space="0" w:color="auto"/>
        <w:left w:val="none" w:sz="0" w:space="0" w:color="auto"/>
        <w:bottom w:val="none" w:sz="0" w:space="0" w:color="auto"/>
        <w:right w:val="none" w:sz="0" w:space="0" w:color="auto"/>
      </w:divBdr>
    </w:div>
    <w:div w:id="1609308302">
      <w:bodyDiv w:val="1"/>
      <w:marLeft w:val="0"/>
      <w:marRight w:val="0"/>
      <w:marTop w:val="0"/>
      <w:marBottom w:val="0"/>
      <w:divBdr>
        <w:top w:val="none" w:sz="0" w:space="0" w:color="auto"/>
        <w:left w:val="none" w:sz="0" w:space="0" w:color="auto"/>
        <w:bottom w:val="none" w:sz="0" w:space="0" w:color="auto"/>
        <w:right w:val="none" w:sz="0" w:space="0" w:color="auto"/>
      </w:divBdr>
    </w:div>
    <w:div w:id="1650400565">
      <w:bodyDiv w:val="1"/>
      <w:marLeft w:val="0"/>
      <w:marRight w:val="0"/>
      <w:marTop w:val="0"/>
      <w:marBottom w:val="0"/>
      <w:divBdr>
        <w:top w:val="none" w:sz="0" w:space="0" w:color="auto"/>
        <w:left w:val="none" w:sz="0" w:space="0" w:color="auto"/>
        <w:bottom w:val="none" w:sz="0" w:space="0" w:color="auto"/>
        <w:right w:val="none" w:sz="0" w:space="0" w:color="auto"/>
      </w:divBdr>
    </w:div>
    <w:div w:id="200088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6CBCB-DCCE-4B75-8229-2A51EADF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1861</Words>
  <Characters>586</Characters>
  <Application>Microsoft Office Word</Application>
  <DocSecurity>0</DocSecurity>
  <Lines>4</Lines>
  <Paragraphs>4</Paragraphs>
  <ScaleCrop>false</ScaleCrop>
  <Company>臺北市政府</Company>
  <LinksUpToDate>false</LinksUpToDate>
  <CharactersWithSpaces>2443</CharactersWithSpaces>
  <SharedDoc>false</SharedDoc>
  <HLinks>
    <vt:vector size="6" baseType="variant">
      <vt:variant>
        <vt:i4>3342447</vt:i4>
      </vt:variant>
      <vt:variant>
        <vt:i4>0</vt:i4>
      </vt:variant>
      <vt:variant>
        <vt:i4>0</vt:i4>
      </vt:variant>
      <vt:variant>
        <vt:i4>5</vt:i4>
      </vt:variant>
      <vt:variant>
        <vt:lpwstr>http://www.tcooc.taipei.gov.tw/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北市商業處新聞稿</dc:title>
  <dc:creator>USER</dc:creator>
  <cp:lastModifiedBy>read</cp:lastModifiedBy>
  <cp:revision>2</cp:revision>
  <cp:lastPrinted>2018-01-18T07:35:00Z</cp:lastPrinted>
  <dcterms:created xsi:type="dcterms:W3CDTF">2018-01-22T02:36:00Z</dcterms:created>
  <dcterms:modified xsi:type="dcterms:W3CDTF">2018-01-22T02:36:00Z</dcterms:modified>
</cp:coreProperties>
</file>